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726" w:rsidRPr="004E5150" w:rsidRDefault="00950726" w:rsidP="00950726">
      <w:pPr>
        <w:pStyle w:val="Nadpis5"/>
        <w:rPr>
          <w:sz w:val="36"/>
          <w:szCs w:val="36"/>
        </w:rPr>
      </w:pPr>
      <w:bookmarkStart w:id="0" w:name="_GoBack"/>
      <w:bookmarkEnd w:id="0"/>
      <w:r w:rsidRPr="004E5150">
        <w:rPr>
          <w:sz w:val="36"/>
          <w:szCs w:val="36"/>
        </w:rPr>
        <w:t>Město Aš</w:t>
      </w:r>
    </w:p>
    <w:p w:rsidR="004E5150" w:rsidRPr="004E5150" w:rsidRDefault="004E5150" w:rsidP="004E5150"/>
    <w:p w:rsidR="00950726" w:rsidRDefault="00950726" w:rsidP="00950726">
      <w:pPr>
        <w:overflowPunct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4E5150">
        <w:rPr>
          <w:b/>
          <w:bCs/>
          <w:sz w:val="32"/>
          <w:szCs w:val="32"/>
        </w:rPr>
        <w:t xml:space="preserve">Obecně závazná vyhláška č. </w:t>
      </w:r>
      <w:r w:rsidR="004E5150">
        <w:rPr>
          <w:b/>
          <w:bCs/>
          <w:sz w:val="32"/>
          <w:szCs w:val="32"/>
        </w:rPr>
        <w:t>0</w:t>
      </w:r>
      <w:r w:rsidRPr="004E5150">
        <w:rPr>
          <w:b/>
          <w:bCs/>
          <w:sz w:val="32"/>
          <w:szCs w:val="32"/>
        </w:rPr>
        <w:t>1/20</w:t>
      </w:r>
      <w:r w:rsidR="004E5150" w:rsidRPr="004E5150">
        <w:rPr>
          <w:b/>
          <w:bCs/>
          <w:sz w:val="32"/>
          <w:szCs w:val="32"/>
        </w:rPr>
        <w:t>1</w:t>
      </w:r>
      <w:r w:rsidR="001E042D">
        <w:rPr>
          <w:b/>
          <w:bCs/>
          <w:sz w:val="32"/>
          <w:szCs w:val="32"/>
        </w:rPr>
        <w:t>8</w:t>
      </w:r>
      <w:r w:rsidR="004E5150" w:rsidRPr="004E5150">
        <w:rPr>
          <w:b/>
          <w:bCs/>
          <w:sz w:val="32"/>
          <w:szCs w:val="32"/>
        </w:rPr>
        <w:t xml:space="preserve">, </w:t>
      </w:r>
    </w:p>
    <w:p w:rsidR="004E5150" w:rsidRPr="004E5150" w:rsidRDefault="004E5150" w:rsidP="00950726">
      <w:pPr>
        <w:overflowPunct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950726" w:rsidRDefault="004E5150" w:rsidP="00950726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5150">
        <w:rPr>
          <w:b/>
          <w:sz w:val="28"/>
          <w:szCs w:val="28"/>
        </w:rPr>
        <w:t xml:space="preserve">kterou se stanovují školské obvody spádových mateřských </w:t>
      </w:r>
      <w:r w:rsidR="00950726" w:rsidRPr="004E5150">
        <w:rPr>
          <w:b/>
          <w:sz w:val="28"/>
          <w:szCs w:val="28"/>
        </w:rPr>
        <w:t>škol</w:t>
      </w:r>
      <w:r w:rsidRPr="004E5150">
        <w:rPr>
          <w:b/>
          <w:sz w:val="28"/>
          <w:szCs w:val="28"/>
        </w:rPr>
        <w:t xml:space="preserve"> zřízených městem Aš</w:t>
      </w:r>
      <w:r w:rsidR="00D12E49">
        <w:rPr>
          <w:b/>
          <w:sz w:val="28"/>
          <w:szCs w:val="28"/>
        </w:rPr>
        <w:t xml:space="preserve"> a část společného školského obvodu mateřské školy</w:t>
      </w:r>
      <w:r w:rsidR="0020647E">
        <w:rPr>
          <w:b/>
          <w:sz w:val="28"/>
          <w:szCs w:val="28"/>
        </w:rPr>
        <w:t xml:space="preserve"> zřízené městem Aš</w:t>
      </w:r>
    </w:p>
    <w:p w:rsidR="004E5150" w:rsidRPr="004E5150" w:rsidRDefault="004E5150" w:rsidP="00950726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17B2" w:rsidRDefault="00950726" w:rsidP="00271EC6">
      <w:pPr>
        <w:overflowPunct w:val="0"/>
        <w:autoSpaceDE w:val="0"/>
        <w:autoSpaceDN w:val="0"/>
        <w:adjustRightInd w:val="0"/>
        <w:jc w:val="both"/>
      </w:pPr>
      <w:r>
        <w:t xml:space="preserve">Zastupitelstvo města Aše se </w:t>
      </w:r>
      <w:r w:rsidR="004E5150">
        <w:t xml:space="preserve">na svém zasedání </w:t>
      </w:r>
      <w:r>
        <w:t>dne 2</w:t>
      </w:r>
      <w:r w:rsidR="00271EC6">
        <w:t>8</w:t>
      </w:r>
      <w:r>
        <w:t>. února 20</w:t>
      </w:r>
      <w:r w:rsidR="004E5150">
        <w:t>1</w:t>
      </w:r>
      <w:r w:rsidR="00271EC6">
        <w:t>8</w:t>
      </w:r>
      <w:r>
        <w:t xml:space="preserve"> </w:t>
      </w:r>
      <w:r w:rsidR="003717B2">
        <w:t xml:space="preserve">usneslo usnesením č. </w:t>
      </w:r>
      <w:r w:rsidR="000F6EDB">
        <w:t xml:space="preserve">427 </w:t>
      </w:r>
      <w:r>
        <w:t xml:space="preserve">vydat </w:t>
      </w:r>
      <w:r w:rsidR="003717B2">
        <w:t xml:space="preserve">na základě ustanovení </w:t>
      </w:r>
      <w:r>
        <w:t>§ 178 odst.</w:t>
      </w:r>
      <w:r w:rsidR="000B3CF6">
        <w:t xml:space="preserve"> </w:t>
      </w:r>
      <w:r>
        <w:t xml:space="preserve">2 písmeno b) </w:t>
      </w:r>
      <w:r w:rsidR="00EA7C30">
        <w:t xml:space="preserve">a c) </w:t>
      </w:r>
      <w:r>
        <w:t xml:space="preserve">a </w:t>
      </w:r>
      <w:r w:rsidR="003717B2">
        <w:t>§ 179 odst. 3</w:t>
      </w:r>
      <w:r>
        <w:t xml:space="preserve"> zákona č. 561/2004 Sb., o předškolním</w:t>
      </w:r>
      <w:r w:rsidR="003717B2">
        <w:t xml:space="preserve">, </w:t>
      </w:r>
      <w:r>
        <w:t>základním,</w:t>
      </w:r>
      <w:r w:rsidR="003717B2">
        <w:t xml:space="preserve"> </w:t>
      </w:r>
      <w:r>
        <w:t>středním, vyšším odborném a jiném vzdělávání (školský zákon)</w:t>
      </w:r>
      <w:r w:rsidR="003717B2">
        <w:t>, v platném znění</w:t>
      </w:r>
      <w:r>
        <w:t xml:space="preserve"> a v souladu s ustanovením §10 písm</w:t>
      </w:r>
      <w:r w:rsidR="003717B2">
        <w:t>. d</w:t>
      </w:r>
      <w:r>
        <w:t xml:space="preserve">) a </w:t>
      </w:r>
      <w:r w:rsidR="003717B2">
        <w:t xml:space="preserve">§ </w:t>
      </w:r>
      <w:r>
        <w:t>84 odst.</w:t>
      </w:r>
      <w:r w:rsidR="003717B2">
        <w:t xml:space="preserve"> </w:t>
      </w:r>
      <w:r>
        <w:t>2 písm</w:t>
      </w:r>
      <w:r w:rsidR="003717B2">
        <w:t>. h</w:t>
      </w:r>
      <w:r>
        <w:t>) zákona č.</w:t>
      </w:r>
      <w:r w:rsidR="003717B2">
        <w:t xml:space="preserve"> </w:t>
      </w:r>
      <w:r>
        <w:t>128/2000 Sb., o obcích</w:t>
      </w:r>
      <w:r w:rsidR="003717B2">
        <w:t xml:space="preserve"> (obecní zřízení)</w:t>
      </w:r>
      <w:r>
        <w:t>, ve znění pozdějších předpisů, tuto obecně závaznou vyhlášku</w:t>
      </w:r>
      <w:r w:rsidR="003717B2">
        <w:t>:</w:t>
      </w:r>
    </w:p>
    <w:p w:rsidR="00950726" w:rsidRDefault="00950726" w:rsidP="00950726">
      <w:pPr>
        <w:overflowPunct w:val="0"/>
        <w:autoSpaceDE w:val="0"/>
        <w:autoSpaceDN w:val="0"/>
        <w:adjustRightInd w:val="0"/>
      </w:pPr>
      <w:r>
        <w:t xml:space="preserve"> </w:t>
      </w:r>
    </w:p>
    <w:p w:rsidR="00330422" w:rsidRDefault="00330422" w:rsidP="00950726">
      <w:pPr>
        <w:overflowPunct w:val="0"/>
        <w:autoSpaceDE w:val="0"/>
        <w:autoSpaceDN w:val="0"/>
        <w:adjustRightInd w:val="0"/>
      </w:pPr>
    </w:p>
    <w:p w:rsidR="00950726" w:rsidRDefault="00197206" w:rsidP="00950726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Č</w:t>
      </w:r>
      <w:r w:rsidR="00950726">
        <w:rPr>
          <w:b/>
        </w:rPr>
        <w:t>l.</w:t>
      </w:r>
      <w:r w:rsidR="003717B2">
        <w:rPr>
          <w:b/>
        </w:rPr>
        <w:t xml:space="preserve"> </w:t>
      </w:r>
      <w:r w:rsidR="00950726">
        <w:rPr>
          <w:b/>
        </w:rPr>
        <w:t>1</w:t>
      </w:r>
    </w:p>
    <w:p w:rsidR="003717B2" w:rsidRDefault="003717B2" w:rsidP="00950726">
      <w:pPr>
        <w:overflowPunct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950726" w:rsidRDefault="003717B2" w:rsidP="00950726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Vymezení školských obvodů spádových mateřských škol</w:t>
      </w:r>
    </w:p>
    <w:p w:rsidR="003717B2" w:rsidRDefault="003717B2" w:rsidP="003717B2">
      <w:pPr>
        <w:overflowPunct w:val="0"/>
        <w:autoSpaceDE w:val="0"/>
        <w:autoSpaceDN w:val="0"/>
        <w:adjustRightInd w:val="0"/>
        <w:rPr>
          <w:b/>
        </w:rPr>
      </w:pPr>
    </w:p>
    <w:p w:rsidR="003717B2" w:rsidRDefault="003717B2" w:rsidP="00D12E49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</w:pPr>
      <w:r w:rsidRPr="003717B2">
        <w:t xml:space="preserve">Školské obvody </w:t>
      </w:r>
      <w:r>
        <w:t>spádových mateřských škol zřízených městem Aš (dále jen ,,školský obvod“) se vymezují takto:</w:t>
      </w:r>
    </w:p>
    <w:p w:rsidR="003717B2" w:rsidRDefault="003717B2" w:rsidP="003717B2">
      <w:pPr>
        <w:overflowPunct w:val="0"/>
        <w:autoSpaceDE w:val="0"/>
        <w:autoSpaceDN w:val="0"/>
        <w:adjustRightInd w:val="0"/>
      </w:pPr>
    </w:p>
    <w:p w:rsidR="003717B2" w:rsidRDefault="003717B2" w:rsidP="000263B1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</w:pPr>
      <w:r w:rsidRPr="00EA7C30">
        <w:rPr>
          <w:b/>
          <w:u w:val="single"/>
        </w:rPr>
        <w:t>č. 1</w:t>
      </w:r>
      <w:r>
        <w:t xml:space="preserve"> </w:t>
      </w:r>
      <w:r w:rsidR="00EA7C30">
        <w:t xml:space="preserve">- školský obvod </w:t>
      </w:r>
      <w:r w:rsidRPr="00EA7C30">
        <w:rPr>
          <w:b/>
        </w:rPr>
        <w:t>Mateřsk</w:t>
      </w:r>
      <w:r w:rsidR="00EA7C30" w:rsidRPr="00EA7C30">
        <w:rPr>
          <w:b/>
        </w:rPr>
        <w:t>é</w:t>
      </w:r>
      <w:r w:rsidRPr="00EA7C30">
        <w:rPr>
          <w:b/>
        </w:rPr>
        <w:t xml:space="preserve"> škol</w:t>
      </w:r>
      <w:r w:rsidR="00EA7C30" w:rsidRPr="00EA7C30">
        <w:rPr>
          <w:b/>
        </w:rPr>
        <w:t>y</w:t>
      </w:r>
      <w:r w:rsidRPr="00EA7C30">
        <w:rPr>
          <w:b/>
        </w:rPr>
        <w:t xml:space="preserve"> Aš, Moravská 10, okres Cheb</w:t>
      </w:r>
      <w:r>
        <w:t xml:space="preserve"> (se sídlem Moravská 10, 352 01 Aš)</w:t>
      </w:r>
      <w:r w:rsidR="00EA7C30">
        <w:t>, tvoří ulice a místní části:</w:t>
      </w:r>
    </w:p>
    <w:p w:rsidR="00A402C2" w:rsidRDefault="00A402C2" w:rsidP="00EF2FBD">
      <w:pPr>
        <w:pStyle w:val="Odstavecseseznamem"/>
        <w:overflowPunct w:val="0"/>
        <w:autoSpaceDE w:val="0"/>
        <w:autoSpaceDN w:val="0"/>
        <w:adjustRightInd w:val="0"/>
      </w:pPr>
    </w:p>
    <w:p w:rsidR="00F579CC" w:rsidRDefault="00EF2FBD" w:rsidP="00F579CC">
      <w:pPr>
        <w:pStyle w:val="Odstavecseseznamem"/>
        <w:overflowPunct w:val="0"/>
        <w:autoSpaceDE w:val="0"/>
        <w:autoSpaceDN w:val="0"/>
        <w:adjustRightInd w:val="0"/>
      </w:pPr>
      <w:r>
        <w:rPr>
          <w:sz w:val="23"/>
          <w:szCs w:val="22"/>
        </w:rPr>
        <w:t>Čechova</w:t>
      </w:r>
    </w:p>
    <w:p w:rsidR="00EF2FBD" w:rsidRDefault="00EF2FBD" w:rsidP="00F579CC">
      <w:pPr>
        <w:pStyle w:val="Odstavecseseznamem"/>
        <w:overflowPunct w:val="0"/>
        <w:autoSpaceDE w:val="0"/>
        <w:autoSpaceDN w:val="0"/>
        <w:adjustRightInd w:val="0"/>
        <w:rPr>
          <w:sz w:val="23"/>
          <w:szCs w:val="22"/>
        </w:rPr>
      </w:pPr>
      <w:r>
        <w:rPr>
          <w:sz w:val="23"/>
          <w:szCs w:val="22"/>
        </w:rPr>
        <w:t>Dobrovského</w:t>
      </w:r>
      <w:r w:rsidR="001209B1">
        <w:rPr>
          <w:sz w:val="23"/>
          <w:szCs w:val="22"/>
        </w:rPr>
        <w:t xml:space="preserve"> (</w:t>
      </w:r>
      <w:r w:rsidR="00330422">
        <w:rPr>
          <w:sz w:val="23"/>
          <w:szCs w:val="22"/>
        </w:rPr>
        <w:t xml:space="preserve">od Lipové cesty </w:t>
      </w:r>
      <w:r w:rsidR="008A3706">
        <w:rPr>
          <w:sz w:val="23"/>
          <w:szCs w:val="22"/>
        </w:rPr>
        <w:t>po</w:t>
      </w:r>
      <w:r w:rsidR="001209B1">
        <w:rPr>
          <w:sz w:val="23"/>
          <w:szCs w:val="22"/>
        </w:rPr>
        <w:t xml:space="preserve"> křižovatk</w:t>
      </w:r>
      <w:r w:rsidR="008A3706">
        <w:rPr>
          <w:sz w:val="23"/>
          <w:szCs w:val="22"/>
        </w:rPr>
        <w:t>u</w:t>
      </w:r>
      <w:r w:rsidR="001209B1">
        <w:rPr>
          <w:sz w:val="23"/>
          <w:szCs w:val="22"/>
        </w:rPr>
        <w:t xml:space="preserve"> s ulicí Dlouhá)</w:t>
      </w:r>
    </w:p>
    <w:p w:rsidR="00EF2FBD" w:rsidRDefault="00EF2FBD" w:rsidP="00F579CC">
      <w:pPr>
        <w:pStyle w:val="Odstavecseseznamem"/>
        <w:overflowPunct w:val="0"/>
        <w:autoSpaceDE w:val="0"/>
        <w:autoSpaceDN w:val="0"/>
        <w:adjustRightInd w:val="0"/>
        <w:rPr>
          <w:sz w:val="23"/>
          <w:szCs w:val="22"/>
        </w:rPr>
      </w:pPr>
      <w:r>
        <w:rPr>
          <w:sz w:val="23"/>
          <w:szCs w:val="22"/>
        </w:rPr>
        <w:t>Goethovo náměstí</w:t>
      </w:r>
    </w:p>
    <w:p w:rsidR="00EF2FBD" w:rsidRDefault="00EF2FBD" w:rsidP="00F579CC">
      <w:pPr>
        <w:pStyle w:val="Odstavecseseznamem"/>
        <w:overflowPunct w:val="0"/>
        <w:autoSpaceDE w:val="0"/>
        <w:autoSpaceDN w:val="0"/>
        <w:adjustRightInd w:val="0"/>
        <w:rPr>
          <w:sz w:val="23"/>
          <w:szCs w:val="22"/>
        </w:rPr>
      </w:pPr>
      <w:r>
        <w:rPr>
          <w:sz w:val="23"/>
          <w:szCs w:val="22"/>
        </w:rPr>
        <w:t>Havlíčkova</w:t>
      </w:r>
    </w:p>
    <w:p w:rsidR="00EF2FBD" w:rsidRDefault="00EF2FBD" w:rsidP="00F579CC">
      <w:pPr>
        <w:pStyle w:val="Odstavecseseznamem"/>
        <w:overflowPunct w:val="0"/>
        <w:autoSpaceDE w:val="0"/>
        <w:autoSpaceDN w:val="0"/>
        <w:adjustRightInd w:val="0"/>
        <w:rPr>
          <w:sz w:val="23"/>
          <w:szCs w:val="22"/>
        </w:rPr>
      </w:pPr>
      <w:r>
        <w:rPr>
          <w:sz w:val="23"/>
          <w:szCs w:val="22"/>
        </w:rPr>
        <w:t>Hedvábnická</w:t>
      </w:r>
    </w:p>
    <w:p w:rsidR="00EF2FBD" w:rsidRDefault="00EF2FBD" w:rsidP="00F579CC">
      <w:pPr>
        <w:pStyle w:val="Odstavecseseznamem"/>
        <w:overflowPunct w:val="0"/>
        <w:autoSpaceDE w:val="0"/>
        <w:autoSpaceDN w:val="0"/>
        <w:adjustRightInd w:val="0"/>
        <w:rPr>
          <w:sz w:val="23"/>
          <w:szCs w:val="22"/>
        </w:rPr>
      </w:pPr>
      <w:r>
        <w:rPr>
          <w:sz w:val="23"/>
          <w:szCs w:val="22"/>
        </w:rPr>
        <w:t>Husovo náměstí</w:t>
      </w:r>
    </w:p>
    <w:p w:rsidR="00EF2FBD" w:rsidRDefault="00EF2FBD" w:rsidP="00F579CC">
      <w:pPr>
        <w:pStyle w:val="Odstavecseseznamem"/>
        <w:overflowPunct w:val="0"/>
        <w:autoSpaceDE w:val="0"/>
        <w:autoSpaceDN w:val="0"/>
        <w:adjustRightInd w:val="0"/>
        <w:rPr>
          <w:sz w:val="23"/>
          <w:szCs w:val="22"/>
        </w:rPr>
      </w:pPr>
      <w:r>
        <w:rPr>
          <w:sz w:val="23"/>
          <w:szCs w:val="22"/>
        </w:rPr>
        <w:t>Jungmannova</w:t>
      </w:r>
    </w:p>
    <w:p w:rsidR="00EF2FBD" w:rsidRDefault="00EF2FBD" w:rsidP="00F579CC">
      <w:pPr>
        <w:pStyle w:val="Odstavecseseznamem"/>
        <w:overflowPunct w:val="0"/>
        <w:autoSpaceDE w:val="0"/>
        <w:autoSpaceDN w:val="0"/>
        <w:adjustRightInd w:val="0"/>
        <w:rPr>
          <w:sz w:val="23"/>
          <w:szCs w:val="22"/>
        </w:rPr>
      </w:pPr>
      <w:r>
        <w:rPr>
          <w:sz w:val="23"/>
          <w:szCs w:val="22"/>
        </w:rPr>
        <w:t>Kamenná</w:t>
      </w:r>
    </w:p>
    <w:p w:rsidR="00EF2FBD" w:rsidRDefault="00EF2FBD" w:rsidP="00F579CC">
      <w:pPr>
        <w:pStyle w:val="Odstavecseseznamem"/>
        <w:overflowPunct w:val="0"/>
        <w:autoSpaceDE w:val="0"/>
        <w:autoSpaceDN w:val="0"/>
        <w:adjustRightInd w:val="0"/>
        <w:rPr>
          <w:sz w:val="23"/>
          <w:szCs w:val="22"/>
        </w:rPr>
      </w:pPr>
      <w:r>
        <w:rPr>
          <w:sz w:val="23"/>
          <w:szCs w:val="22"/>
        </w:rPr>
        <w:t>Karlova</w:t>
      </w:r>
    </w:p>
    <w:p w:rsidR="00EF2FBD" w:rsidRDefault="00EF2FBD" w:rsidP="00F579CC">
      <w:pPr>
        <w:pStyle w:val="Odstavecseseznamem"/>
        <w:overflowPunct w:val="0"/>
        <w:autoSpaceDE w:val="0"/>
        <w:autoSpaceDN w:val="0"/>
        <w:adjustRightInd w:val="0"/>
        <w:rPr>
          <w:sz w:val="23"/>
          <w:szCs w:val="22"/>
        </w:rPr>
      </w:pPr>
      <w:r>
        <w:rPr>
          <w:sz w:val="23"/>
          <w:szCs w:val="22"/>
        </w:rPr>
        <w:t>Kmochova</w:t>
      </w:r>
    </w:p>
    <w:p w:rsidR="00EF2FBD" w:rsidRDefault="009F5D69" w:rsidP="00F579CC">
      <w:pPr>
        <w:pStyle w:val="Odstavecseseznamem"/>
        <w:overflowPunct w:val="0"/>
        <w:autoSpaceDE w:val="0"/>
        <w:autoSpaceDN w:val="0"/>
        <w:adjustRightInd w:val="0"/>
        <w:rPr>
          <w:sz w:val="23"/>
          <w:szCs w:val="22"/>
        </w:rPr>
      </w:pPr>
      <w:r>
        <w:rPr>
          <w:sz w:val="23"/>
          <w:szCs w:val="22"/>
        </w:rPr>
        <w:t>Kostelní</w:t>
      </w:r>
    </w:p>
    <w:p w:rsidR="009F5D69" w:rsidRDefault="009F5D69" w:rsidP="00F579CC">
      <w:pPr>
        <w:pStyle w:val="Odstavecseseznamem"/>
        <w:overflowPunct w:val="0"/>
        <w:autoSpaceDE w:val="0"/>
        <w:autoSpaceDN w:val="0"/>
        <w:adjustRightInd w:val="0"/>
        <w:rPr>
          <w:sz w:val="23"/>
          <w:szCs w:val="22"/>
        </w:rPr>
      </w:pPr>
      <w:r>
        <w:rPr>
          <w:sz w:val="23"/>
          <w:szCs w:val="22"/>
        </w:rPr>
        <w:t>Lipová cesta</w:t>
      </w:r>
    </w:p>
    <w:p w:rsidR="009F5D69" w:rsidRDefault="008E2D97" w:rsidP="00F579CC">
      <w:pPr>
        <w:pStyle w:val="Odstavecseseznamem"/>
        <w:overflowPunct w:val="0"/>
        <w:autoSpaceDE w:val="0"/>
        <w:autoSpaceDN w:val="0"/>
        <w:adjustRightInd w:val="0"/>
        <w:rPr>
          <w:sz w:val="23"/>
          <w:szCs w:val="22"/>
        </w:rPr>
      </w:pPr>
      <w:r>
        <w:rPr>
          <w:sz w:val="23"/>
          <w:szCs w:val="22"/>
        </w:rPr>
        <w:t>Mikulášská</w:t>
      </w:r>
    </w:p>
    <w:p w:rsidR="008E2D97" w:rsidRDefault="008E2D97" w:rsidP="00F579CC">
      <w:pPr>
        <w:pStyle w:val="Odstavecseseznamem"/>
        <w:overflowPunct w:val="0"/>
        <w:autoSpaceDE w:val="0"/>
        <w:autoSpaceDN w:val="0"/>
        <w:adjustRightInd w:val="0"/>
        <w:rPr>
          <w:sz w:val="23"/>
          <w:szCs w:val="22"/>
        </w:rPr>
      </w:pPr>
      <w:r>
        <w:rPr>
          <w:sz w:val="23"/>
          <w:szCs w:val="22"/>
        </w:rPr>
        <w:t>Moravská</w:t>
      </w:r>
    </w:p>
    <w:p w:rsidR="008E2D97" w:rsidRDefault="008E2D97" w:rsidP="00F579CC">
      <w:pPr>
        <w:pStyle w:val="Odstavecseseznamem"/>
        <w:overflowPunct w:val="0"/>
        <w:autoSpaceDE w:val="0"/>
        <w:autoSpaceDN w:val="0"/>
        <w:adjustRightInd w:val="0"/>
        <w:rPr>
          <w:sz w:val="23"/>
          <w:szCs w:val="22"/>
        </w:rPr>
      </w:pPr>
      <w:r>
        <w:rPr>
          <w:sz w:val="23"/>
          <w:szCs w:val="22"/>
        </w:rPr>
        <w:t>Pivovarská</w:t>
      </w:r>
    </w:p>
    <w:p w:rsidR="008E2D97" w:rsidRDefault="008E2D97" w:rsidP="00F579CC">
      <w:pPr>
        <w:pStyle w:val="Odstavecseseznamem"/>
        <w:overflowPunct w:val="0"/>
        <w:autoSpaceDE w:val="0"/>
        <w:autoSpaceDN w:val="0"/>
        <w:adjustRightInd w:val="0"/>
        <w:rPr>
          <w:sz w:val="23"/>
          <w:szCs w:val="22"/>
        </w:rPr>
      </w:pPr>
      <w:r>
        <w:rPr>
          <w:sz w:val="23"/>
          <w:szCs w:val="22"/>
        </w:rPr>
        <w:t>Příbramská</w:t>
      </w:r>
    </w:p>
    <w:p w:rsidR="008E2D97" w:rsidRDefault="008E2D97" w:rsidP="008E2D97">
      <w:pPr>
        <w:ind w:left="851" w:hanging="142"/>
        <w:rPr>
          <w:sz w:val="23"/>
          <w:szCs w:val="22"/>
        </w:rPr>
      </w:pPr>
      <w:r>
        <w:rPr>
          <w:sz w:val="23"/>
          <w:szCs w:val="22"/>
        </w:rPr>
        <w:t>Školní</w:t>
      </w:r>
    </w:p>
    <w:p w:rsidR="008E2D97" w:rsidRDefault="008E2D97" w:rsidP="00F579CC">
      <w:pPr>
        <w:pStyle w:val="Odstavecseseznamem"/>
        <w:overflowPunct w:val="0"/>
        <w:autoSpaceDE w:val="0"/>
        <w:autoSpaceDN w:val="0"/>
        <w:adjustRightInd w:val="0"/>
        <w:rPr>
          <w:sz w:val="23"/>
          <w:szCs w:val="22"/>
        </w:rPr>
      </w:pPr>
      <w:r>
        <w:rPr>
          <w:sz w:val="23"/>
          <w:szCs w:val="22"/>
        </w:rPr>
        <w:t>Štefánikova</w:t>
      </w:r>
    </w:p>
    <w:p w:rsidR="008E2D97" w:rsidRDefault="008E2D97" w:rsidP="00F579CC">
      <w:pPr>
        <w:pStyle w:val="Odstavecseseznamem"/>
        <w:overflowPunct w:val="0"/>
        <w:autoSpaceDE w:val="0"/>
        <w:autoSpaceDN w:val="0"/>
        <w:adjustRightInd w:val="0"/>
        <w:rPr>
          <w:sz w:val="23"/>
          <w:szCs w:val="22"/>
        </w:rPr>
      </w:pPr>
      <w:r>
        <w:rPr>
          <w:sz w:val="23"/>
          <w:szCs w:val="22"/>
        </w:rPr>
        <w:t>Textilní</w:t>
      </w:r>
    </w:p>
    <w:p w:rsidR="00F32271" w:rsidRDefault="00F32271" w:rsidP="00F579CC">
      <w:pPr>
        <w:pStyle w:val="Odstavecseseznamem"/>
        <w:overflowPunct w:val="0"/>
        <w:autoSpaceDE w:val="0"/>
        <w:autoSpaceDN w:val="0"/>
        <w:adjustRightInd w:val="0"/>
        <w:rPr>
          <w:sz w:val="23"/>
          <w:szCs w:val="22"/>
        </w:rPr>
      </w:pPr>
      <w:r>
        <w:rPr>
          <w:sz w:val="23"/>
          <w:szCs w:val="22"/>
        </w:rPr>
        <w:t>U Radnice</w:t>
      </w:r>
    </w:p>
    <w:p w:rsidR="008E2D97" w:rsidRDefault="00F32271" w:rsidP="00F579CC">
      <w:pPr>
        <w:pStyle w:val="Odstavecseseznamem"/>
        <w:overflowPunct w:val="0"/>
        <w:autoSpaceDE w:val="0"/>
        <w:autoSpaceDN w:val="0"/>
        <w:adjustRightInd w:val="0"/>
        <w:rPr>
          <w:sz w:val="23"/>
          <w:szCs w:val="22"/>
        </w:rPr>
      </w:pPr>
      <w:r>
        <w:rPr>
          <w:sz w:val="23"/>
          <w:szCs w:val="22"/>
        </w:rPr>
        <w:t>U Rozhledny</w:t>
      </w:r>
    </w:p>
    <w:p w:rsidR="00F32271" w:rsidRDefault="00F32271" w:rsidP="00F579CC">
      <w:pPr>
        <w:pStyle w:val="Odstavecseseznamem"/>
        <w:overflowPunct w:val="0"/>
        <w:autoSpaceDE w:val="0"/>
        <w:autoSpaceDN w:val="0"/>
        <w:adjustRightInd w:val="0"/>
        <w:rPr>
          <w:sz w:val="23"/>
          <w:szCs w:val="22"/>
        </w:rPr>
      </w:pPr>
      <w:r>
        <w:rPr>
          <w:sz w:val="23"/>
          <w:szCs w:val="22"/>
        </w:rPr>
        <w:t>Zámecká</w:t>
      </w:r>
    </w:p>
    <w:p w:rsidR="00F32271" w:rsidRDefault="00F32271" w:rsidP="00F579CC">
      <w:pPr>
        <w:pStyle w:val="Odstavecseseznamem"/>
        <w:overflowPunct w:val="0"/>
        <w:autoSpaceDE w:val="0"/>
        <w:autoSpaceDN w:val="0"/>
        <w:adjustRightInd w:val="0"/>
      </w:pPr>
    </w:p>
    <w:p w:rsidR="00F579CC" w:rsidRDefault="00F579CC" w:rsidP="00F579CC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</w:pPr>
      <w:r w:rsidRPr="003717B2">
        <w:rPr>
          <w:b/>
          <w:u w:val="single"/>
        </w:rPr>
        <w:t xml:space="preserve">č. </w:t>
      </w:r>
      <w:r>
        <w:rPr>
          <w:b/>
          <w:u w:val="single"/>
        </w:rPr>
        <w:t>2</w:t>
      </w:r>
      <w:r>
        <w:t xml:space="preserve"> </w:t>
      </w:r>
      <w:r w:rsidR="00EA7C30">
        <w:t>– školský obvod</w:t>
      </w:r>
      <w:r>
        <w:t xml:space="preserve"> </w:t>
      </w:r>
      <w:r w:rsidRPr="003717B2">
        <w:rPr>
          <w:b/>
        </w:rPr>
        <w:t>Mateřsk</w:t>
      </w:r>
      <w:r w:rsidR="00EA7C30">
        <w:rPr>
          <w:b/>
        </w:rPr>
        <w:t>é</w:t>
      </w:r>
      <w:r w:rsidRPr="003717B2">
        <w:rPr>
          <w:b/>
        </w:rPr>
        <w:t xml:space="preserve"> škol</w:t>
      </w:r>
      <w:r w:rsidR="00EA7C30">
        <w:rPr>
          <w:b/>
        </w:rPr>
        <w:t>y</w:t>
      </w:r>
      <w:r w:rsidRPr="003717B2">
        <w:rPr>
          <w:b/>
        </w:rPr>
        <w:t xml:space="preserve"> Aš, </w:t>
      </w:r>
      <w:r>
        <w:rPr>
          <w:b/>
        </w:rPr>
        <w:t>Nohova 2201</w:t>
      </w:r>
      <w:r w:rsidRPr="003717B2">
        <w:rPr>
          <w:b/>
        </w:rPr>
        <w:t>, okres Cheb</w:t>
      </w:r>
      <w:r>
        <w:t xml:space="preserve"> (se sídlem Nohova 2201, 352 01 Aš)</w:t>
      </w:r>
      <w:r w:rsidR="00EA7C30">
        <w:t>, tvoří ulice a místní části:</w:t>
      </w:r>
    </w:p>
    <w:p w:rsidR="00406707" w:rsidRDefault="00406707" w:rsidP="00F579CC">
      <w:pPr>
        <w:pStyle w:val="Odstavecseseznamem"/>
        <w:rPr>
          <w:sz w:val="23"/>
          <w:szCs w:val="22"/>
        </w:rPr>
      </w:pPr>
    </w:p>
    <w:p w:rsidR="00EF2FBD" w:rsidRDefault="00EF2FBD" w:rsidP="00F579CC">
      <w:pPr>
        <w:pStyle w:val="Odstavecseseznamem"/>
      </w:pPr>
      <w:r>
        <w:rPr>
          <w:sz w:val="23"/>
          <w:szCs w:val="22"/>
        </w:rPr>
        <w:lastRenderedPageBreak/>
        <w:t>Anglická</w:t>
      </w:r>
    </w:p>
    <w:p w:rsidR="00EF2FBD" w:rsidRDefault="00EF2FBD" w:rsidP="00F579CC">
      <w:pPr>
        <w:pStyle w:val="Odstavecseseznamem"/>
      </w:pPr>
      <w:r>
        <w:rPr>
          <w:sz w:val="23"/>
          <w:szCs w:val="22"/>
        </w:rPr>
        <w:t>Čapkova</w:t>
      </w:r>
    </w:p>
    <w:p w:rsidR="00EF2FBD" w:rsidRDefault="00EF2FBD" w:rsidP="00F579CC">
      <w:pPr>
        <w:pStyle w:val="Odstavecseseznamem"/>
      </w:pPr>
      <w:r>
        <w:rPr>
          <w:sz w:val="23"/>
          <w:szCs w:val="22"/>
        </w:rPr>
        <w:t>Hlavní (</w:t>
      </w:r>
      <w:r w:rsidR="00E04164">
        <w:rPr>
          <w:sz w:val="23"/>
          <w:szCs w:val="22"/>
        </w:rPr>
        <w:t>od křižovatky s ulicí Šumavská a Klostermannova po</w:t>
      </w:r>
      <w:r w:rsidR="00A402C2">
        <w:rPr>
          <w:sz w:val="23"/>
          <w:szCs w:val="22"/>
        </w:rPr>
        <w:t xml:space="preserve"> křižovatk</w:t>
      </w:r>
      <w:r w:rsidR="00E04164">
        <w:rPr>
          <w:sz w:val="23"/>
          <w:szCs w:val="22"/>
        </w:rPr>
        <w:t>u</w:t>
      </w:r>
      <w:r w:rsidR="00A402C2">
        <w:rPr>
          <w:sz w:val="23"/>
          <w:szCs w:val="22"/>
        </w:rPr>
        <w:t xml:space="preserve"> s</w:t>
      </w:r>
      <w:r w:rsidR="00063A4A">
        <w:rPr>
          <w:sz w:val="23"/>
          <w:szCs w:val="22"/>
        </w:rPr>
        <w:t xml:space="preserve"> ulicí</w:t>
      </w:r>
      <w:r>
        <w:rPr>
          <w:sz w:val="23"/>
          <w:szCs w:val="22"/>
        </w:rPr>
        <w:t xml:space="preserve"> Okružní)</w:t>
      </w:r>
    </w:p>
    <w:p w:rsidR="00EF2FBD" w:rsidRDefault="00EF2FBD" w:rsidP="00F579CC">
      <w:pPr>
        <w:pStyle w:val="Odstavecseseznamem"/>
        <w:rPr>
          <w:sz w:val="23"/>
          <w:szCs w:val="22"/>
        </w:rPr>
      </w:pPr>
      <w:r>
        <w:rPr>
          <w:sz w:val="23"/>
          <w:szCs w:val="22"/>
        </w:rPr>
        <w:t xml:space="preserve">Chebská (od </w:t>
      </w:r>
      <w:r w:rsidR="00A402C2">
        <w:rPr>
          <w:sz w:val="23"/>
          <w:szCs w:val="22"/>
        </w:rPr>
        <w:t xml:space="preserve">křižovatky s ulicí </w:t>
      </w:r>
      <w:r w:rsidR="001209B1">
        <w:rPr>
          <w:sz w:val="23"/>
          <w:szCs w:val="22"/>
        </w:rPr>
        <w:t>Kotkov</w:t>
      </w:r>
      <w:r w:rsidR="008A3706">
        <w:rPr>
          <w:sz w:val="23"/>
          <w:szCs w:val="22"/>
        </w:rPr>
        <w:t>a</w:t>
      </w:r>
      <w:r w:rsidR="00E04164">
        <w:rPr>
          <w:sz w:val="23"/>
          <w:szCs w:val="22"/>
        </w:rPr>
        <w:t xml:space="preserve"> po křižovatku s ulicí Šumavská</w:t>
      </w:r>
      <w:r>
        <w:rPr>
          <w:sz w:val="23"/>
          <w:szCs w:val="22"/>
        </w:rPr>
        <w:t>)</w:t>
      </w:r>
    </w:p>
    <w:p w:rsidR="00EF2FBD" w:rsidRDefault="00EF2FBD" w:rsidP="00F579CC">
      <w:pPr>
        <w:pStyle w:val="Odstavecseseznamem"/>
        <w:rPr>
          <w:sz w:val="23"/>
          <w:szCs w:val="22"/>
        </w:rPr>
      </w:pPr>
      <w:r>
        <w:rPr>
          <w:sz w:val="23"/>
          <w:szCs w:val="22"/>
        </w:rPr>
        <w:t>Klostermannova</w:t>
      </w:r>
    </w:p>
    <w:p w:rsidR="00EF2FBD" w:rsidRDefault="00EF2FBD" w:rsidP="00EF2FBD">
      <w:pPr>
        <w:ind w:left="709"/>
        <w:rPr>
          <w:sz w:val="23"/>
          <w:szCs w:val="22"/>
        </w:rPr>
      </w:pPr>
      <w:r>
        <w:rPr>
          <w:sz w:val="23"/>
          <w:szCs w:val="22"/>
        </w:rPr>
        <w:t>Majakovského</w:t>
      </w:r>
    </w:p>
    <w:p w:rsidR="00EF2FBD" w:rsidRDefault="00EF2FBD" w:rsidP="00EF2FBD">
      <w:pPr>
        <w:ind w:left="709"/>
        <w:rPr>
          <w:sz w:val="23"/>
          <w:szCs w:val="22"/>
        </w:rPr>
      </w:pPr>
      <w:r>
        <w:rPr>
          <w:sz w:val="23"/>
          <w:szCs w:val="22"/>
        </w:rPr>
        <w:t>Mánesova</w:t>
      </w:r>
    </w:p>
    <w:p w:rsidR="00EF2FBD" w:rsidRDefault="00EF2FBD" w:rsidP="00F579CC">
      <w:pPr>
        <w:pStyle w:val="Odstavecseseznamem"/>
        <w:rPr>
          <w:sz w:val="23"/>
          <w:szCs w:val="22"/>
        </w:rPr>
      </w:pPr>
      <w:r>
        <w:rPr>
          <w:sz w:val="23"/>
          <w:szCs w:val="22"/>
        </w:rPr>
        <w:t>Mírová</w:t>
      </w:r>
      <w:r w:rsidR="001209B1">
        <w:rPr>
          <w:sz w:val="23"/>
          <w:szCs w:val="22"/>
        </w:rPr>
        <w:t xml:space="preserve"> (</w:t>
      </w:r>
      <w:r w:rsidR="00E04164">
        <w:rPr>
          <w:sz w:val="23"/>
          <w:szCs w:val="22"/>
        </w:rPr>
        <w:t xml:space="preserve">od křižovatky s ulicí Šumavská </w:t>
      </w:r>
      <w:r w:rsidR="001209B1">
        <w:rPr>
          <w:sz w:val="23"/>
          <w:szCs w:val="22"/>
        </w:rPr>
        <w:t>po křižovatku s ulicí Sadová)</w:t>
      </w:r>
    </w:p>
    <w:p w:rsidR="00EF2FBD" w:rsidRDefault="00EF2FBD" w:rsidP="00EF2FBD">
      <w:pPr>
        <w:ind w:left="567" w:firstLine="142"/>
        <w:rPr>
          <w:sz w:val="23"/>
          <w:szCs w:val="22"/>
        </w:rPr>
      </w:pPr>
      <w:r>
        <w:rPr>
          <w:sz w:val="23"/>
          <w:szCs w:val="22"/>
        </w:rPr>
        <w:t>Mydlářská</w:t>
      </w:r>
    </w:p>
    <w:p w:rsidR="00EF2FBD" w:rsidRDefault="00EF2FBD" w:rsidP="00EF2FBD">
      <w:pPr>
        <w:ind w:left="567" w:firstLine="142"/>
        <w:rPr>
          <w:sz w:val="23"/>
          <w:szCs w:val="22"/>
        </w:rPr>
      </w:pPr>
      <w:r>
        <w:rPr>
          <w:sz w:val="23"/>
          <w:szCs w:val="22"/>
        </w:rPr>
        <w:t>Na Vrchu (</w:t>
      </w:r>
      <w:r w:rsidR="00E04164">
        <w:rPr>
          <w:sz w:val="23"/>
          <w:szCs w:val="22"/>
        </w:rPr>
        <w:t>od křižovatky s ulicí Klostermannova po</w:t>
      </w:r>
      <w:r w:rsidR="00A402C2">
        <w:rPr>
          <w:sz w:val="23"/>
          <w:szCs w:val="22"/>
        </w:rPr>
        <w:t xml:space="preserve"> křižovatk</w:t>
      </w:r>
      <w:r w:rsidR="00E04164">
        <w:rPr>
          <w:sz w:val="23"/>
          <w:szCs w:val="22"/>
        </w:rPr>
        <w:t>u</w:t>
      </w:r>
      <w:r w:rsidR="00A402C2">
        <w:rPr>
          <w:sz w:val="23"/>
          <w:szCs w:val="22"/>
        </w:rPr>
        <w:t xml:space="preserve"> s ulicí </w:t>
      </w:r>
      <w:r>
        <w:rPr>
          <w:sz w:val="23"/>
          <w:szCs w:val="22"/>
        </w:rPr>
        <w:t>Okružní)</w:t>
      </w:r>
    </w:p>
    <w:p w:rsidR="00EF2FBD" w:rsidRDefault="00EF2FBD" w:rsidP="00EF2FBD">
      <w:pPr>
        <w:ind w:firstLine="709"/>
        <w:rPr>
          <w:sz w:val="23"/>
          <w:szCs w:val="22"/>
        </w:rPr>
      </w:pPr>
      <w:r>
        <w:rPr>
          <w:sz w:val="23"/>
          <w:szCs w:val="22"/>
        </w:rPr>
        <w:t>Nádražní</w:t>
      </w:r>
    </w:p>
    <w:p w:rsidR="00EF2FBD" w:rsidRDefault="00EF2FBD" w:rsidP="00EF2FBD">
      <w:pPr>
        <w:ind w:left="567" w:firstLine="142"/>
        <w:rPr>
          <w:sz w:val="23"/>
          <w:szCs w:val="22"/>
        </w:rPr>
      </w:pPr>
      <w:r>
        <w:rPr>
          <w:sz w:val="23"/>
          <w:szCs w:val="22"/>
        </w:rPr>
        <w:t>Nedbalova</w:t>
      </w:r>
    </w:p>
    <w:p w:rsidR="00EF2FBD" w:rsidRDefault="009F5D69" w:rsidP="00EF2FBD">
      <w:pPr>
        <w:ind w:left="567" w:firstLine="142"/>
        <w:rPr>
          <w:sz w:val="23"/>
          <w:szCs w:val="22"/>
        </w:rPr>
      </w:pPr>
      <w:r>
        <w:rPr>
          <w:sz w:val="23"/>
          <w:szCs w:val="22"/>
        </w:rPr>
        <w:t>Nohova</w:t>
      </w:r>
    </w:p>
    <w:p w:rsidR="00EF2FBD" w:rsidRDefault="009F5D69" w:rsidP="009F5D69">
      <w:pPr>
        <w:ind w:left="709"/>
        <w:rPr>
          <w:sz w:val="23"/>
          <w:szCs w:val="22"/>
        </w:rPr>
      </w:pPr>
      <w:r>
        <w:rPr>
          <w:sz w:val="23"/>
          <w:szCs w:val="22"/>
        </w:rPr>
        <w:t>Okružní (</w:t>
      </w:r>
      <w:r w:rsidR="00E04164">
        <w:rPr>
          <w:sz w:val="23"/>
          <w:szCs w:val="22"/>
        </w:rPr>
        <w:t>od křižovatky s ulicí Hlavní po</w:t>
      </w:r>
      <w:r>
        <w:rPr>
          <w:sz w:val="23"/>
          <w:szCs w:val="22"/>
        </w:rPr>
        <w:t xml:space="preserve"> </w:t>
      </w:r>
      <w:r w:rsidR="00A402C2">
        <w:rPr>
          <w:sz w:val="23"/>
          <w:szCs w:val="22"/>
        </w:rPr>
        <w:t>křižovatk</w:t>
      </w:r>
      <w:r w:rsidR="00E04164">
        <w:rPr>
          <w:sz w:val="23"/>
          <w:szCs w:val="22"/>
        </w:rPr>
        <w:t>u</w:t>
      </w:r>
      <w:r w:rsidR="00A402C2">
        <w:rPr>
          <w:sz w:val="23"/>
          <w:szCs w:val="22"/>
        </w:rPr>
        <w:t xml:space="preserve"> s ulicí </w:t>
      </w:r>
      <w:r>
        <w:rPr>
          <w:sz w:val="23"/>
          <w:szCs w:val="22"/>
        </w:rPr>
        <w:t>Na Vrchu)</w:t>
      </w:r>
    </w:p>
    <w:p w:rsidR="009F5D69" w:rsidRDefault="009F5D69" w:rsidP="009F5D69">
      <w:pPr>
        <w:ind w:left="709"/>
        <w:rPr>
          <w:sz w:val="23"/>
          <w:szCs w:val="22"/>
        </w:rPr>
      </w:pPr>
      <w:r>
        <w:rPr>
          <w:sz w:val="23"/>
          <w:szCs w:val="22"/>
        </w:rPr>
        <w:t>Palackého</w:t>
      </w:r>
    </w:p>
    <w:p w:rsidR="009F5D69" w:rsidRDefault="00F32271" w:rsidP="009F5D69">
      <w:pPr>
        <w:ind w:left="709"/>
        <w:rPr>
          <w:sz w:val="23"/>
          <w:szCs w:val="22"/>
        </w:rPr>
      </w:pPr>
      <w:r>
        <w:rPr>
          <w:sz w:val="23"/>
          <w:szCs w:val="22"/>
        </w:rPr>
        <w:t>Skřivánčí</w:t>
      </w:r>
    </w:p>
    <w:p w:rsidR="00F32271" w:rsidRDefault="00F32271" w:rsidP="009F5D69">
      <w:pPr>
        <w:ind w:left="709"/>
        <w:rPr>
          <w:sz w:val="23"/>
          <w:szCs w:val="22"/>
        </w:rPr>
      </w:pPr>
      <w:r>
        <w:rPr>
          <w:sz w:val="23"/>
          <w:szCs w:val="22"/>
        </w:rPr>
        <w:t>Sladkovského</w:t>
      </w:r>
    </w:p>
    <w:p w:rsidR="00F32271" w:rsidRDefault="00F32271" w:rsidP="009F5D69">
      <w:pPr>
        <w:ind w:left="709"/>
        <w:rPr>
          <w:sz w:val="23"/>
          <w:szCs w:val="22"/>
        </w:rPr>
      </w:pPr>
      <w:r>
        <w:rPr>
          <w:sz w:val="23"/>
          <w:szCs w:val="22"/>
        </w:rPr>
        <w:t>Šumavská</w:t>
      </w:r>
    </w:p>
    <w:p w:rsidR="00F32271" w:rsidRDefault="00F32271" w:rsidP="009F5D69">
      <w:pPr>
        <w:ind w:left="709"/>
        <w:rPr>
          <w:sz w:val="23"/>
          <w:szCs w:val="22"/>
        </w:rPr>
      </w:pPr>
      <w:r>
        <w:rPr>
          <w:sz w:val="23"/>
          <w:szCs w:val="22"/>
        </w:rPr>
        <w:t>Tesařská</w:t>
      </w:r>
    </w:p>
    <w:p w:rsidR="00F32271" w:rsidRDefault="00F32271" w:rsidP="009F5D69">
      <w:pPr>
        <w:ind w:left="709"/>
        <w:rPr>
          <w:sz w:val="23"/>
          <w:szCs w:val="22"/>
        </w:rPr>
      </w:pPr>
      <w:r>
        <w:rPr>
          <w:sz w:val="23"/>
          <w:szCs w:val="22"/>
        </w:rPr>
        <w:t>Tyršova</w:t>
      </w:r>
    </w:p>
    <w:p w:rsidR="00F32271" w:rsidRDefault="00F32271" w:rsidP="009F5D69">
      <w:pPr>
        <w:ind w:left="709"/>
        <w:rPr>
          <w:sz w:val="23"/>
          <w:szCs w:val="22"/>
        </w:rPr>
      </w:pPr>
      <w:r>
        <w:rPr>
          <w:sz w:val="23"/>
          <w:szCs w:val="22"/>
        </w:rPr>
        <w:t>U Nádraží</w:t>
      </w:r>
    </w:p>
    <w:p w:rsidR="00F32271" w:rsidRDefault="00F32271" w:rsidP="009F5D69">
      <w:pPr>
        <w:ind w:left="709"/>
        <w:rPr>
          <w:sz w:val="23"/>
          <w:szCs w:val="22"/>
        </w:rPr>
      </w:pPr>
      <w:r>
        <w:rPr>
          <w:sz w:val="23"/>
          <w:szCs w:val="22"/>
        </w:rPr>
        <w:t>Vysoká</w:t>
      </w:r>
    </w:p>
    <w:p w:rsidR="00F32271" w:rsidRDefault="00F32271" w:rsidP="009F5D69">
      <w:pPr>
        <w:ind w:left="709"/>
        <w:rPr>
          <w:sz w:val="23"/>
          <w:szCs w:val="22"/>
        </w:rPr>
      </w:pPr>
      <w:r>
        <w:rPr>
          <w:sz w:val="23"/>
          <w:szCs w:val="22"/>
        </w:rPr>
        <w:t>Žerotínova</w:t>
      </w:r>
    </w:p>
    <w:p w:rsidR="00F32271" w:rsidRDefault="00F32271" w:rsidP="009F5D69">
      <w:pPr>
        <w:ind w:left="709"/>
        <w:rPr>
          <w:sz w:val="23"/>
          <w:szCs w:val="22"/>
        </w:rPr>
      </w:pPr>
      <w:r>
        <w:rPr>
          <w:sz w:val="23"/>
          <w:szCs w:val="22"/>
        </w:rPr>
        <w:t>Žižkova</w:t>
      </w:r>
    </w:p>
    <w:p w:rsidR="00704A8E" w:rsidRDefault="00704A8E" w:rsidP="009F5D69">
      <w:pPr>
        <w:ind w:left="709"/>
      </w:pPr>
    </w:p>
    <w:p w:rsidR="00F579CC" w:rsidRDefault="00F579CC" w:rsidP="00F579CC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</w:pPr>
      <w:r w:rsidRPr="003717B2">
        <w:rPr>
          <w:b/>
          <w:u w:val="single"/>
        </w:rPr>
        <w:t xml:space="preserve">č. </w:t>
      </w:r>
      <w:r>
        <w:rPr>
          <w:b/>
          <w:u w:val="single"/>
        </w:rPr>
        <w:t>3</w:t>
      </w:r>
      <w:r>
        <w:t xml:space="preserve"> </w:t>
      </w:r>
      <w:r w:rsidR="00EA7C30">
        <w:t xml:space="preserve">– školský obvod </w:t>
      </w:r>
      <w:r w:rsidRPr="003717B2">
        <w:rPr>
          <w:b/>
        </w:rPr>
        <w:t>Mateřsk</w:t>
      </w:r>
      <w:r w:rsidR="00EA7C30">
        <w:rPr>
          <w:b/>
        </w:rPr>
        <w:t>é</w:t>
      </w:r>
      <w:r w:rsidRPr="003717B2">
        <w:rPr>
          <w:b/>
        </w:rPr>
        <w:t xml:space="preserve"> škol</w:t>
      </w:r>
      <w:r w:rsidR="00EA7C30">
        <w:rPr>
          <w:b/>
        </w:rPr>
        <w:t>y</w:t>
      </w:r>
      <w:r w:rsidRPr="003717B2">
        <w:rPr>
          <w:b/>
        </w:rPr>
        <w:t xml:space="preserve"> Aš, </w:t>
      </w:r>
      <w:r>
        <w:rPr>
          <w:b/>
        </w:rPr>
        <w:t>Neumannova 2560</w:t>
      </w:r>
      <w:r w:rsidRPr="003717B2">
        <w:rPr>
          <w:b/>
        </w:rPr>
        <w:t>, okres Cheb</w:t>
      </w:r>
      <w:r w:rsidR="00752F11">
        <w:rPr>
          <w:b/>
        </w:rPr>
        <w:t>, příspěvková organizace</w:t>
      </w:r>
      <w:r>
        <w:t xml:space="preserve"> (se sídlem Neumannova 2560, 352 01 Aš)</w:t>
      </w:r>
      <w:r w:rsidR="00EA7C30">
        <w:t>, tvoří ulice a místní části:</w:t>
      </w:r>
    </w:p>
    <w:p w:rsidR="00F579CC" w:rsidRDefault="00F579CC" w:rsidP="00F579CC">
      <w:pPr>
        <w:pStyle w:val="Odstavecseseznamem"/>
      </w:pPr>
    </w:p>
    <w:p w:rsidR="009F5D69" w:rsidRDefault="009F5D69" w:rsidP="00F579CC">
      <w:pPr>
        <w:pStyle w:val="Odstavecseseznamem"/>
        <w:rPr>
          <w:sz w:val="23"/>
          <w:szCs w:val="22"/>
        </w:rPr>
      </w:pPr>
      <w:r>
        <w:rPr>
          <w:sz w:val="23"/>
          <w:szCs w:val="22"/>
        </w:rPr>
        <w:t>Alešova</w:t>
      </w:r>
    </w:p>
    <w:p w:rsidR="00EB289A" w:rsidRDefault="00EB289A" w:rsidP="00EB289A">
      <w:pPr>
        <w:pStyle w:val="Odstavecseseznamem"/>
        <w:overflowPunct w:val="0"/>
        <w:autoSpaceDE w:val="0"/>
        <w:autoSpaceDN w:val="0"/>
        <w:adjustRightInd w:val="0"/>
        <w:rPr>
          <w:sz w:val="23"/>
          <w:szCs w:val="22"/>
        </w:rPr>
      </w:pPr>
      <w:r>
        <w:rPr>
          <w:sz w:val="23"/>
          <w:szCs w:val="22"/>
        </w:rPr>
        <w:t>Amundsenova</w:t>
      </w:r>
    </w:p>
    <w:p w:rsidR="00EB289A" w:rsidRDefault="00EB289A" w:rsidP="00EB289A">
      <w:pPr>
        <w:pStyle w:val="Odstavecseseznamem"/>
        <w:overflowPunct w:val="0"/>
        <w:autoSpaceDE w:val="0"/>
        <w:autoSpaceDN w:val="0"/>
        <w:adjustRightInd w:val="0"/>
        <w:rPr>
          <w:sz w:val="23"/>
          <w:szCs w:val="22"/>
        </w:rPr>
      </w:pPr>
      <w:r>
        <w:rPr>
          <w:sz w:val="23"/>
          <w:szCs w:val="22"/>
        </w:rPr>
        <w:t>Baarova</w:t>
      </w:r>
    </w:p>
    <w:p w:rsidR="00EB289A" w:rsidRDefault="00EB289A" w:rsidP="00EB289A">
      <w:pPr>
        <w:pStyle w:val="Odstavecseseznamem"/>
        <w:overflowPunct w:val="0"/>
        <w:autoSpaceDE w:val="0"/>
        <w:autoSpaceDN w:val="0"/>
        <w:adjustRightInd w:val="0"/>
        <w:rPr>
          <w:sz w:val="23"/>
          <w:szCs w:val="22"/>
        </w:rPr>
      </w:pPr>
      <w:r>
        <w:rPr>
          <w:sz w:val="23"/>
          <w:szCs w:val="22"/>
        </w:rPr>
        <w:t>Barvířská</w:t>
      </w:r>
    </w:p>
    <w:p w:rsidR="009F5D69" w:rsidRDefault="009F5D69" w:rsidP="00F579CC">
      <w:pPr>
        <w:pStyle w:val="Odstavecseseznamem"/>
        <w:rPr>
          <w:sz w:val="23"/>
          <w:szCs w:val="22"/>
        </w:rPr>
      </w:pPr>
      <w:r>
        <w:rPr>
          <w:sz w:val="23"/>
          <w:szCs w:val="22"/>
        </w:rPr>
        <w:t>Boženy Němcové</w:t>
      </w:r>
    </w:p>
    <w:p w:rsidR="009F5D69" w:rsidRDefault="009F5D69" w:rsidP="00F579CC">
      <w:pPr>
        <w:pStyle w:val="Odstavecseseznamem"/>
        <w:rPr>
          <w:sz w:val="23"/>
          <w:szCs w:val="22"/>
        </w:rPr>
      </w:pPr>
      <w:r>
        <w:rPr>
          <w:sz w:val="23"/>
          <w:szCs w:val="22"/>
        </w:rPr>
        <w:t>Bratrská</w:t>
      </w:r>
    </w:p>
    <w:p w:rsidR="009F5D69" w:rsidRDefault="009F5D69" w:rsidP="00F579CC">
      <w:pPr>
        <w:pStyle w:val="Odstavecseseznamem"/>
        <w:rPr>
          <w:sz w:val="23"/>
          <w:szCs w:val="22"/>
        </w:rPr>
      </w:pPr>
      <w:r>
        <w:rPr>
          <w:sz w:val="23"/>
          <w:szCs w:val="22"/>
        </w:rPr>
        <w:t>Buková</w:t>
      </w:r>
    </w:p>
    <w:p w:rsidR="001209B1" w:rsidRDefault="001209B1" w:rsidP="001209B1">
      <w:pPr>
        <w:pStyle w:val="Odstavecseseznamem"/>
        <w:overflowPunct w:val="0"/>
        <w:autoSpaceDE w:val="0"/>
        <w:autoSpaceDN w:val="0"/>
        <w:adjustRightInd w:val="0"/>
        <w:rPr>
          <w:sz w:val="23"/>
          <w:szCs w:val="22"/>
        </w:rPr>
      </w:pPr>
      <w:r>
        <w:rPr>
          <w:sz w:val="23"/>
          <w:szCs w:val="22"/>
        </w:rPr>
        <w:t>Dlouhá</w:t>
      </w:r>
    </w:p>
    <w:p w:rsidR="001209B1" w:rsidRDefault="001209B1" w:rsidP="001209B1">
      <w:pPr>
        <w:pStyle w:val="Odstavecseseznamem"/>
        <w:overflowPunct w:val="0"/>
        <w:autoSpaceDE w:val="0"/>
        <w:autoSpaceDN w:val="0"/>
        <w:adjustRightInd w:val="0"/>
        <w:rPr>
          <w:sz w:val="23"/>
          <w:szCs w:val="22"/>
        </w:rPr>
      </w:pPr>
      <w:r>
        <w:rPr>
          <w:sz w:val="23"/>
          <w:szCs w:val="22"/>
        </w:rPr>
        <w:t>Dobrovského (od křižovatky s ulicí Dlouhá po křižovatku s ulicí Luční)</w:t>
      </w:r>
    </w:p>
    <w:p w:rsidR="009F5D69" w:rsidRDefault="009F5D69" w:rsidP="00F579CC">
      <w:pPr>
        <w:pStyle w:val="Odstavecseseznamem"/>
        <w:rPr>
          <w:sz w:val="23"/>
          <w:szCs w:val="22"/>
        </w:rPr>
      </w:pPr>
      <w:r>
        <w:rPr>
          <w:sz w:val="23"/>
          <w:szCs w:val="22"/>
        </w:rPr>
        <w:t>Dolnopasecká</w:t>
      </w:r>
    </w:p>
    <w:p w:rsidR="009F5D69" w:rsidRDefault="009F5D69" w:rsidP="009F5D69">
      <w:pPr>
        <w:ind w:left="709"/>
        <w:rPr>
          <w:sz w:val="23"/>
          <w:szCs w:val="22"/>
        </w:rPr>
      </w:pPr>
      <w:r>
        <w:rPr>
          <w:sz w:val="23"/>
          <w:szCs w:val="22"/>
        </w:rPr>
        <w:t>Dukelská</w:t>
      </w:r>
    </w:p>
    <w:p w:rsidR="009F5D69" w:rsidRDefault="009F5D69" w:rsidP="00F579CC">
      <w:pPr>
        <w:pStyle w:val="Odstavecseseznamem"/>
        <w:rPr>
          <w:sz w:val="23"/>
          <w:szCs w:val="22"/>
        </w:rPr>
      </w:pPr>
      <w:r>
        <w:rPr>
          <w:sz w:val="23"/>
          <w:szCs w:val="22"/>
        </w:rPr>
        <w:t>Dvořákovo náměstí</w:t>
      </w:r>
    </w:p>
    <w:p w:rsidR="009F5D69" w:rsidRDefault="009F5D69" w:rsidP="00F579CC">
      <w:pPr>
        <w:pStyle w:val="Odstavecseseznamem"/>
        <w:rPr>
          <w:sz w:val="23"/>
          <w:szCs w:val="22"/>
        </w:rPr>
      </w:pPr>
      <w:r>
        <w:rPr>
          <w:sz w:val="23"/>
          <w:szCs w:val="22"/>
        </w:rPr>
        <w:t>Gogolova</w:t>
      </w:r>
    </w:p>
    <w:p w:rsidR="0061445D" w:rsidRDefault="0061445D" w:rsidP="0061445D">
      <w:pPr>
        <w:ind w:left="709"/>
        <w:rPr>
          <w:sz w:val="23"/>
          <w:szCs w:val="22"/>
        </w:rPr>
      </w:pPr>
      <w:r>
        <w:rPr>
          <w:sz w:val="23"/>
          <w:szCs w:val="22"/>
        </w:rPr>
        <w:t>Hlávkova</w:t>
      </w:r>
    </w:p>
    <w:p w:rsidR="0061445D" w:rsidRDefault="0061445D" w:rsidP="0061445D">
      <w:pPr>
        <w:ind w:left="709"/>
        <w:rPr>
          <w:sz w:val="23"/>
          <w:szCs w:val="22"/>
        </w:rPr>
      </w:pPr>
      <w:r>
        <w:rPr>
          <w:sz w:val="23"/>
          <w:szCs w:val="22"/>
        </w:rPr>
        <w:t xml:space="preserve">Hlavní (od křižovatky s ulicí Okružní po </w:t>
      </w:r>
      <w:r w:rsidR="00455304">
        <w:rPr>
          <w:sz w:val="23"/>
          <w:szCs w:val="22"/>
        </w:rPr>
        <w:t>křižovatku s ulicí Rybniční – 1 kruhový objezd</w:t>
      </w:r>
      <w:r>
        <w:rPr>
          <w:sz w:val="23"/>
          <w:szCs w:val="22"/>
        </w:rPr>
        <w:t>)</w:t>
      </w:r>
    </w:p>
    <w:p w:rsidR="0061445D" w:rsidRDefault="0061445D" w:rsidP="0061445D">
      <w:pPr>
        <w:ind w:left="709"/>
        <w:rPr>
          <w:sz w:val="23"/>
          <w:szCs w:val="22"/>
        </w:rPr>
      </w:pPr>
      <w:r>
        <w:rPr>
          <w:sz w:val="23"/>
          <w:szCs w:val="22"/>
        </w:rPr>
        <w:t>Jáchymovská</w:t>
      </w:r>
    </w:p>
    <w:p w:rsidR="009F5D69" w:rsidRDefault="009F5D69" w:rsidP="009F5D69">
      <w:pPr>
        <w:ind w:firstLine="709"/>
        <w:rPr>
          <w:sz w:val="23"/>
          <w:szCs w:val="22"/>
        </w:rPr>
      </w:pPr>
      <w:r>
        <w:rPr>
          <w:sz w:val="23"/>
          <w:szCs w:val="22"/>
        </w:rPr>
        <w:t>Janáčkova</w:t>
      </w:r>
    </w:p>
    <w:p w:rsidR="009F5D69" w:rsidRDefault="009F5D69" w:rsidP="009F5D69">
      <w:pPr>
        <w:ind w:left="709"/>
        <w:rPr>
          <w:sz w:val="23"/>
          <w:szCs w:val="22"/>
        </w:rPr>
      </w:pPr>
      <w:r>
        <w:rPr>
          <w:sz w:val="23"/>
          <w:szCs w:val="22"/>
        </w:rPr>
        <w:t>Jitřní</w:t>
      </w:r>
    </w:p>
    <w:p w:rsidR="009F5D69" w:rsidRDefault="009F5D69" w:rsidP="00F579CC">
      <w:pPr>
        <w:pStyle w:val="Odstavecseseznamem"/>
        <w:rPr>
          <w:sz w:val="23"/>
          <w:szCs w:val="22"/>
        </w:rPr>
      </w:pPr>
      <w:r>
        <w:rPr>
          <w:sz w:val="23"/>
          <w:szCs w:val="22"/>
        </w:rPr>
        <w:t>Karoliny Světlé</w:t>
      </w:r>
    </w:p>
    <w:p w:rsidR="009F5D69" w:rsidRDefault="009F5D69" w:rsidP="00F579CC">
      <w:pPr>
        <w:pStyle w:val="Odstavecseseznamem"/>
        <w:rPr>
          <w:sz w:val="23"/>
          <w:szCs w:val="22"/>
        </w:rPr>
      </w:pPr>
      <w:r>
        <w:rPr>
          <w:sz w:val="23"/>
          <w:szCs w:val="22"/>
        </w:rPr>
        <w:t>Klicperova</w:t>
      </w:r>
    </w:p>
    <w:p w:rsidR="00EB289A" w:rsidRDefault="00EB289A" w:rsidP="00EB289A">
      <w:pPr>
        <w:ind w:left="567" w:firstLine="142"/>
        <w:rPr>
          <w:sz w:val="23"/>
          <w:szCs w:val="22"/>
        </w:rPr>
      </w:pPr>
      <w:r>
        <w:rPr>
          <w:sz w:val="23"/>
          <w:szCs w:val="22"/>
        </w:rPr>
        <w:t>Koperníkova</w:t>
      </w:r>
    </w:p>
    <w:p w:rsidR="009F5D69" w:rsidRDefault="00F32271" w:rsidP="00F579CC">
      <w:pPr>
        <w:pStyle w:val="Odstavecseseznamem"/>
        <w:rPr>
          <w:sz w:val="23"/>
          <w:szCs w:val="22"/>
        </w:rPr>
      </w:pPr>
      <w:r>
        <w:rPr>
          <w:sz w:val="23"/>
          <w:szCs w:val="22"/>
        </w:rPr>
        <w:t>Kpt. Jaroše</w:t>
      </w:r>
    </w:p>
    <w:p w:rsidR="009F5D69" w:rsidRDefault="00F32271" w:rsidP="00F579CC">
      <w:pPr>
        <w:pStyle w:val="Odstavecseseznamem"/>
        <w:rPr>
          <w:sz w:val="23"/>
          <w:szCs w:val="22"/>
        </w:rPr>
      </w:pPr>
      <w:r>
        <w:rPr>
          <w:sz w:val="23"/>
          <w:szCs w:val="22"/>
        </w:rPr>
        <w:t>Luční</w:t>
      </w:r>
    </w:p>
    <w:p w:rsidR="001209B1" w:rsidRDefault="001209B1" w:rsidP="00F579CC">
      <w:pPr>
        <w:pStyle w:val="Odstavecseseznamem"/>
        <w:rPr>
          <w:sz w:val="23"/>
          <w:szCs w:val="22"/>
        </w:rPr>
      </w:pPr>
      <w:r>
        <w:rPr>
          <w:sz w:val="23"/>
          <w:szCs w:val="22"/>
        </w:rPr>
        <w:t>Mírová (od křižovatky s ulicí Sadová</w:t>
      </w:r>
      <w:r w:rsidR="00D20881">
        <w:rPr>
          <w:sz w:val="23"/>
          <w:szCs w:val="22"/>
        </w:rPr>
        <w:t xml:space="preserve"> po křižovatku s ulicí Alešova</w:t>
      </w:r>
      <w:r>
        <w:rPr>
          <w:sz w:val="23"/>
          <w:szCs w:val="22"/>
        </w:rPr>
        <w:t>)</w:t>
      </w:r>
    </w:p>
    <w:p w:rsidR="00F32271" w:rsidRDefault="00F32271" w:rsidP="00F579CC">
      <w:pPr>
        <w:pStyle w:val="Odstavecseseznamem"/>
        <w:rPr>
          <w:sz w:val="23"/>
          <w:szCs w:val="22"/>
        </w:rPr>
      </w:pPr>
      <w:r>
        <w:rPr>
          <w:sz w:val="23"/>
          <w:szCs w:val="22"/>
        </w:rPr>
        <w:lastRenderedPageBreak/>
        <w:t>Nemocniční</w:t>
      </w:r>
    </w:p>
    <w:p w:rsidR="00F32271" w:rsidRDefault="00F32271" w:rsidP="00F579CC">
      <w:pPr>
        <w:pStyle w:val="Odstavecseseznamem"/>
        <w:rPr>
          <w:sz w:val="23"/>
          <w:szCs w:val="22"/>
        </w:rPr>
      </w:pPr>
      <w:r>
        <w:rPr>
          <w:sz w:val="23"/>
          <w:szCs w:val="22"/>
        </w:rPr>
        <w:t>Nerudova</w:t>
      </w:r>
    </w:p>
    <w:p w:rsidR="00F32271" w:rsidRDefault="00F32271" w:rsidP="00F579CC">
      <w:pPr>
        <w:pStyle w:val="Odstavecseseznamem"/>
        <w:rPr>
          <w:sz w:val="23"/>
          <w:szCs w:val="22"/>
        </w:rPr>
      </w:pPr>
      <w:r>
        <w:rPr>
          <w:sz w:val="23"/>
          <w:szCs w:val="22"/>
        </w:rPr>
        <w:t>Neumannova</w:t>
      </w:r>
    </w:p>
    <w:p w:rsidR="00F32271" w:rsidRDefault="00F32271" w:rsidP="00A5735D">
      <w:pPr>
        <w:ind w:left="709"/>
        <w:rPr>
          <w:sz w:val="23"/>
          <w:szCs w:val="22"/>
        </w:rPr>
      </w:pPr>
      <w:r>
        <w:rPr>
          <w:sz w:val="23"/>
          <w:szCs w:val="22"/>
        </w:rPr>
        <w:t>Obchodní</w:t>
      </w:r>
    </w:p>
    <w:p w:rsidR="00A5735D" w:rsidRDefault="00A5735D" w:rsidP="00A5735D">
      <w:pPr>
        <w:ind w:left="709"/>
        <w:rPr>
          <w:sz w:val="23"/>
          <w:szCs w:val="22"/>
        </w:rPr>
      </w:pPr>
      <w:r>
        <w:rPr>
          <w:sz w:val="23"/>
          <w:szCs w:val="22"/>
        </w:rPr>
        <w:t>Partyzánská</w:t>
      </w:r>
    </w:p>
    <w:p w:rsidR="00A5735D" w:rsidRDefault="00A5735D" w:rsidP="00A5735D">
      <w:pPr>
        <w:ind w:left="709"/>
        <w:rPr>
          <w:sz w:val="23"/>
          <w:szCs w:val="22"/>
        </w:rPr>
      </w:pPr>
      <w:r>
        <w:rPr>
          <w:sz w:val="23"/>
          <w:szCs w:val="22"/>
        </w:rPr>
        <w:t>Petra Bezruče</w:t>
      </w:r>
    </w:p>
    <w:p w:rsidR="00F32271" w:rsidRDefault="00A5735D" w:rsidP="00F579CC">
      <w:pPr>
        <w:pStyle w:val="Odstavecseseznamem"/>
        <w:rPr>
          <w:sz w:val="23"/>
          <w:szCs w:val="22"/>
        </w:rPr>
      </w:pPr>
      <w:r>
        <w:rPr>
          <w:sz w:val="23"/>
          <w:szCs w:val="22"/>
        </w:rPr>
        <w:t>Puškinova</w:t>
      </w:r>
    </w:p>
    <w:p w:rsidR="001209B1" w:rsidRDefault="001209B1" w:rsidP="001209B1">
      <w:pPr>
        <w:pStyle w:val="Odstavecseseznamem"/>
        <w:overflowPunct w:val="0"/>
        <w:autoSpaceDE w:val="0"/>
        <w:autoSpaceDN w:val="0"/>
        <w:adjustRightInd w:val="0"/>
        <w:rPr>
          <w:sz w:val="23"/>
          <w:szCs w:val="22"/>
        </w:rPr>
      </w:pPr>
      <w:r>
        <w:rPr>
          <w:sz w:val="23"/>
          <w:szCs w:val="22"/>
        </w:rPr>
        <w:t>Rubešova</w:t>
      </w:r>
    </w:p>
    <w:p w:rsidR="00A5735D" w:rsidRDefault="00A5735D" w:rsidP="00F579CC">
      <w:pPr>
        <w:pStyle w:val="Odstavecseseznamem"/>
        <w:rPr>
          <w:sz w:val="23"/>
          <w:szCs w:val="22"/>
        </w:rPr>
      </w:pPr>
      <w:r>
        <w:rPr>
          <w:sz w:val="23"/>
          <w:szCs w:val="22"/>
        </w:rPr>
        <w:t>Rybniční</w:t>
      </w:r>
    </w:p>
    <w:p w:rsidR="00A5735D" w:rsidRDefault="00A5735D" w:rsidP="00A5735D">
      <w:pPr>
        <w:ind w:left="709"/>
        <w:rPr>
          <w:sz w:val="23"/>
          <w:szCs w:val="22"/>
        </w:rPr>
      </w:pPr>
      <w:r>
        <w:rPr>
          <w:sz w:val="23"/>
          <w:szCs w:val="22"/>
        </w:rPr>
        <w:t>Sadová</w:t>
      </w:r>
    </w:p>
    <w:p w:rsidR="00A5735D" w:rsidRDefault="00A5735D" w:rsidP="00F579CC">
      <w:pPr>
        <w:pStyle w:val="Odstavecseseznamem"/>
        <w:rPr>
          <w:sz w:val="23"/>
          <w:szCs w:val="22"/>
        </w:rPr>
      </w:pPr>
      <w:r>
        <w:rPr>
          <w:sz w:val="23"/>
          <w:szCs w:val="22"/>
        </w:rPr>
        <w:t>Sokolská</w:t>
      </w:r>
    </w:p>
    <w:p w:rsidR="00A5735D" w:rsidRDefault="00A5735D" w:rsidP="00F579CC">
      <w:pPr>
        <w:pStyle w:val="Odstavecseseznamem"/>
        <w:rPr>
          <w:sz w:val="23"/>
          <w:szCs w:val="22"/>
        </w:rPr>
      </w:pPr>
      <w:r>
        <w:rPr>
          <w:sz w:val="23"/>
          <w:szCs w:val="22"/>
        </w:rPr>
        <w:t>Střelecká</w:t>
      </w:r>
    </w:p>
    <w:p w:rsidR="00A5735D" w:rsidRDefault="00A5735D" w:rsidP="00F579CC">
      <w:pPr>
        <w:pStyle w:val="Odstavecseseznamem"/>
        <w:rPr>
          <w:sz w:val="23"/>
          <w:szCs w:val="22"/>
        </w:rPr>
      </w:pPr>
      <w:r>
        <w:rPr>
          <w:sz w:val="23"/>
          <w:szCs w:val="22"/>
        </w:rPr>
        <w:t>Šaldova</w:t>
      </w:r>
    </w:p>
    <w:p w:rsidR="00A5735D" w:rsidRDefault="00A5735D" w:rsidP="00F579CC">
      <w:pPr>
        <w:pStyle w:val="Odstavecseseznamem"/>
        <w:rPr>
          <w:sz w:val="23"/>
          <w:szCs w:val="22"/>
        </w:rPr>
      </w:pPr>
      <w:r>
        <w:rPr>
          <w:sz w:val="23"/>
          <w:szCs w:val="22"/>
        </w:rPr>
        <w:t>Táborská</w:t>
      </w:r>
    </w:p>
    <w:p w:rsidR="00A5735D" w:rsidRDefault="00A5735D" w:rsidP="00F579CC">
      <w:pPr>
        <w:pStyle w:val="Odstavecseseznamem"/>
        <w:rPr>
          <w:sz w:val="23"/>
          <w:szCs w:val="22"/>
        </w:rPr>
      </w:pPr>
      <w:r>
        <w:rPr>
          <w:sz w:val="23"/>
          <w:szCs w:val="22"/>
        </w:rPr>
        <w:t>Thomayerova</w:t>
      </w:r>
    </w:p>
    <w:p w:rsidR="00EB289A" w:rsidRDefault="00EB289A" w:rsidP="00EB289A">
      <w:pPr>
        <w:pStyle w:val="Odstavecseseznamem"/>
        <w:overflowPunct w:val="0"/>
        <w:autoSpaceDE w:val="0"/>
        <w:autoSpaceDN w:val="0"/>
        <w:adjustRightInd w:val="0"/>
        <w:rPr>
          <w:sz w:val="23"/>
          <w:szCs w:val="22"/>
        </w:rPr>
      </w:pPr>
      <w:r>
        <w:rPr>
          <w:sz w:val="23"/>
          <w:szCs w:val="22"/>
        </w:rPr>
        <w:t>Tkalcovská</w:t>
      </w:r>
    </w:p>
    <w:p w:rsidR="001209B1" w:rsidRDefault="001209B1" w:rsidP="001209B1">
      <w:pPr>
        <w:pStyle w:val="Odstavecseseznamem"/>
        <w:overflowPunct w:val="0"/>
        <w:autoSpaceDE w:val="0"/>
        <w:autoSpaceDN w:val="0"/>
        <w:adjustRightInd w:val="0"/>
        <w:rPr>
          <w:sz w:val="23"/>
          <w:szCs w:val="22"/>
        </w:rPr>
      </w:pPr>
      <w:r>
        <w:rPr>
          <w:sz w:val="23"/>
          <w:szCs w:val="22"/>
        </w:rPr>
        <w:t>Tylova</w:t>
      </w:r>
    </w:p>
    <w:p w:rsidR="00A5735D" w:rsidRDefault="00A5735D" w:rsidP="00F579CC">
      <w:pPr>
        <w:pStyle w:val="Odstavecseseznamem"/>
        <w:rPr>
          <w:sz w:val="23"/>
          <w:szCs w:val="22"/>
        </w:rPr>
      </w:pPr>
      <w:r>
        <w:rPr>
          <w:sz w:val="23"/>
          <w:szCs w:val="22"/>
        </w:rPr>
        <w:t>Vernéřovská</w:t>
      </w:r>
    </w:p>
    <w:p w:rsidR="00A5735D" w:rsidRDefault="00A5735D" w:rsidP="00F579CC">
      <w:pPr>
        <w:pStyle w:val="Odstavecseseznamem"/>
        <w:rPr>
          <w:sz w:val="23"/>
          <w:szCs w:val="22"/>
        </w:rPr>
      </w:pPr>
      <w:r>
        <w:rPr>
          <w:sz w:val="23"/>
          <w:szCs w:val="22"/>
        </w:rPr>
        <w:t>Větrná</w:t>
      </w:r>
    </w:p>
    <w:p w:rsidR="00A5735D" w:rsidRDefault="00A5735D" w:rsidP="00F579CC">
      <w:pPr>
        <w:pStyle w:val="Odstavecseseznamem"/>
        <w:rPr>
          <w:sz w:val="23"/>
          <w:szCs w:val="22"/>
        </w:rPr>
      </w:pPr>
      <w:r>
        <w:rPr>
          <w:sz w:val="23"/>
          <w:szCs w:val="22"/>
        </w:rPr>
        <w:t>Vladivostocká</w:t>
      </w:r>
    </w:p>
    <w:p w:rsidR="00EB289A" w:rsidRDefault="00EB289A" w:rsidP="00EB289A">
      <w:pPr>
        <w:pStyle w:val="Odstavecseseznamem"/>
        <w:overflowPunct w:val="0"/>
        <w:autoSpaceDE w:val="0"/>
        <w:autoSpaceDN w:val="0"/>
        <w:adjustRightInd w:val="0"/>
        <w:rPr>
          <w:sz w:val="23"/>
          <w:szCs w:val="22"/>
        </w:rPr>
      </w:pPr>
      <w:r>
        <w:rPr>
          <w:sz w:val="23"/>
          <w:szCs w:val="22"/>
        </w:rPr>
        <w:t>Východní</w:t>
      </w:r>
    </w:p>
    <w:p w:rsidR="00A5735D" w:rsidRDefault="00A5735D" w:rsidP="00F579CC">
      <w:pPr>
        <w:pStyle w:val="Odstavecseseznamem"/>
        <w:rPr>
          <w:sz w:val="23"/>
          <w:szCs w:val="22"/>
        </w:rPr>
      </w:pPr>
      <w:r>
        <w:rPr>
          <w:sz w:val="23"/>
          <w:szCs w:val="22"/>
        </w:rPr>
        <w:t>Zahradní</w:t>
      </w:r>
    </w:p>
    <w:p w:rsidR="00EB289A" w:rsidRPr="009F5D69" w:rsidRDefault="00EB289A" w:rsidP="00EB289A">
      <w:pPr>
        <w:ind w:left="709"/>
        <w:rPr>
          <w:color w:val="0000FF"/>
          <w:sz w:val="23"/>
          <w:szCs w:val="22"/>
        </w:rPr>
      </w:pPr>
      <w:r w:rsidRPr="008E2D97">
        <w:rPr>
          <w:color w:val="0000FF"/>
          <w:sz w:val="23"/>
          <w:szCs w:val="22"/>
        </w:rPr>
        <w:t>Dolní Paseky</w:t>
      </w:r>
      <w:r>
        <w:rPr>
          <w:color w:val="0000FF"/>
          <w:sz w:val="23"/>
          <w:szCs w:val="22"/>
        </w:rPr>
        <w:t xml:space="preserve"> (místní část) – všechny adresy</w:t>
      </w:r>
    </w:p>
    <w:p w:rsidR="00EB289A" w:rsidRPr="009F5D69" w:rsidRDefault="00EB289A" w:rsidP="00EB289A">
      <w:pPr>
        <w:ind w:left="709"/>
        <w:rPr>
          <w:color w:val="0000FF"/>
          <w:sz w:val="23"/>
          <w:szCs w:val="22"/>
        </w:rPr>
      </w:pPr>
      <w:r w:rsidRPr="008E2D97">
        <w:rPr>
          <w:color w:val="0000FF"/>
          <w:sz w:val="23"/>
          <w:szCs w:val="22"/>
        </w:rPr>
        <w:t>Horní Paseky</w:t>
      </w:r>
      <w:r>
        <w:rPr>
          <w:color w:val="0000FF"/>
          <w:sz w:val="23"/>
          <w:szCs w:val="22"/>
        </w:rPr>
        <w:t xml:space="preserve"> (místní část) – všechny adresy</w:t>
      </w:r>
    </w:p>
    <w:p w:rsidR="00A5735D" w:rsidRDefault="00A5735D" w:rsidP="00F579CC">
      <w:pPr>
        <w:pStyle w:val="Odstavecseseznamem"/>
      </w:pPr>
    </w:p>
    <w:p w:rsidR="00197206" w:rsidRPr="00197206" w:rsidRDefault="00F579CC" w:rsidP="00492CEC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</w:pPr>
      <w:r w:rsidRPr="00752F11">
        <w:rPr>
          <w:b/>
          <w:u w:val="single"/>
        </w:rPr>
        <w:t>č. 4</w:t>
      </w:r>
      <w:r>
        <w:t xml:space="preserve"> </w:t>
      </w:r>
      <w:r w:rsidR="00EA7C30">
        <w:t xml:space="preserve">– školský obvod </w:t>
      </w:r>
      <w:r w:rsidRPr="00752F11">
        <w:rPr>
          <w:b/>
        </w:rPr>
        <w:t>Základní škol</w:t>
      </w:r>
      <w:r w:rsidR="00EA7C30">
        <w:rPr>
          <w:b/>
        </w:rPr>
        <w:t>y</w:t>
      </w:r>
      <w:r w:rsidRPr="00752F11">
        <w:rPr>
          <w:b/>
        </w:rPr>
        <w:t xml:space="preserve"> a mateřsk</w:t>
      </w:r>
      <w:r w:rsidR="00EA7C30">
        <w:rPr>
          <w:b/>
        </w:rPr>
        <w:t>é</w:t>
      </w:r>
      <w:r w:rsidRPr="00752F11">
        <w:rPr>
          <w:b/>
        </w:rPr>
        <w:t xml:space="preserve"> škol</w:t>
      </w:r>
      <w:r w:rsidR="00EA7C30">
        <w:rPr>
          <w:b/>
        </w:rPr>
        <w:t>y</w:t>
      </w:r>
      <w:r w:rsidRPr="00752F11">
        <w:rPr>
          <w:b/>
        </w:rPr>
        <w:t xml:space="preserve"> Aš, Okružní 57, okres Cheb</w:t>
      </w:r>
      <w:r w:rsidR="00752F11" w:rsidRPr="00752F11">
        <w:rPr>
          <w:b/>
        </w:rPr>
        <w:t>, příspěvková organizace</w:t>
      </w:r>
      <w:r>
        <w:t xml:space="preserve"> (se sídlem Okružní</w:t>
      </w:r>
      <w:r w:rsidR="00752F11">
        <w:t xml:space="preserve"> </w:t>
      </w:r>
      <w:r>
        <w:t>57, 352 01 Aš</w:t>
      </w:r>
      <w:r w:rsidR="00063A4A">
        <w:t xml:space="preserve"> a místem poskytování vzdělávání na adres</w:t>
      </w:r>
      <w:r w:rsidR="007A3377">
        <w:t>ách:</w:t>
      </w:r>
      <w:r w:rsidR="00063A4A">
        <w:t xml:space="preserve"> Okružní 57</w:t>
      </w:r>
      <w:r w:rsidR="00197206">
        <w:t xml:space="preserve">, </w:t>
      </w:r>
      <w:r w:rsidR="00197206" w:rsidRPr="00197206">
        <w:t>Gustava Geipela 15</w:t>
      </w:r>
      <w:r w:rsidR="007A3377">
        <w:t xml:space="preserve">, </w:t>
      </w:r>
      <w:r w:rsidR="00197206" w:rsidRPr="00197206">
        <w:t>Mokřiny 116)</w:t>
      </w:r>
      <w:r w:rsidR="00EA7C30">
        <w:t>, tvoří ulice a místní části:</w:t>
      </w:r>
    </w:p>
    <w:p w:rsidR="00224B32" w:rsidRDefault="00224B32" w:rsidP="00752F11">
      <w:pPr>
        <w:pStyle w:val="Odstavecseseznamem"/>
      </w:pPr>
    </w:p>
    <w:p w:rsidR="00224B32" w:rsidRDefault="00224B32" w:rsidP="00224B32">
      <w:pPr>
        <w:ind w:left="709"/>
        <w:rPr>
          <w:color w:val="000000"/>
          <w:sz w:val="23"/>
        </w:rPr>
      </w:pPr>
      <w:r>
        <w:rPr>
          <w:color w:val="000000"/>
          <w:sz w:val="23"/>
        </w:rPr>
        <w:t>Annenská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Alfréda Nobela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Americká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Arbesova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Boční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Březová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Čajkovského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Čelakovského</w:t>
      </w:r>
    </w:p>
    <w:p w:rsidR="00224B32" w:rsidRPr="00C52B5D" w:rsidRDefault="00224B32" w:rsidP="00224B32">
      <w:pPr>
        <w:ind w:left="851" w:hanging="142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Elišky Krásnohorské</w:t>
      </w:r>
    </w:p>
    <w:p w:rsidR="00224B32" w:rsidRPr="00C52B5D" w:rsidRDefault="00224B32" w:rsidP="00224B32">
      <w:pPr>
        <w:ind w:left="851" w:hanging="142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G. Geipela</w:t>
      </w:r>
    </w:p>
    <w:p w:rsidR="00224B32" w:rsidRPr="00C52B5D" w:rsidRDefault="00224B32" w:rsidP="00224B32">
      <w:pPr>
        <w:ind w:left="851" w:hanging="142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Gorkého</w:t>
      </w:r>
    </w:p>
    <w:p w:rsidR="00224B32" w:rsidRPr="00C52B5D" w:rsidRDefault="00224B32" w:rsidP="00224B32">
      <w:pPr>
        <w:ind w:left="851" w:hanging="142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 xml:space="preserve">Hlavní (od </w:t>
      </w:r>
      <w:r>
        <w:rPr>
          <w:color w:val="000000"/>
          <w:sz w:val="23"/>
        </w:rPr>
        <w:t>křižovatky s ulicí Rybniční – 1 kruhový objezd po křižovatku s ulicí Saská)</w:t>
      </w:r>
    </w:p>
    <w:p w:rsidR="00224B32" w:rsidRPr="00C52B5D" w:rsidRDefault="00224B32" w:rsidP="00224B32">
      <w:pPr>
        <w:ind w:left="851" w:hanging="142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Horova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Horská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Hvozd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Chebská (</w:t>
      </w:r>
      <w:r>
        <w:rPr>
          <w:sz w:val="23"/>
          <w:szCs w:val="22"/>
        </w:rPr>
        <w:t>od Mokřin po křižovatku s ulicí Kotkova)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Jateční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Ježkova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Jiráskova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Kaplanka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Komenského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Kotkova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Kozinova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lastRenderedPageBreak/>
        <w:t>Krajkářská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Krátká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Kvapilova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Květnová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Máchova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Masarykovo náměstí</w:t>
      </w:r>
    </w:p>
    <w:p w:rsidR="00224B32" w:rsidRDefault="00224B32" w:rsidP="00224B32">
      <w:pPr>
        <w:ind w:left="709"/>
        <w:rPr>
          <w:color w:val="000000"/>
          <w:sz w:val="23"/>
        </w:rPr>
      </w:pPr>
      <w:r w:rsidRPr="00C52B5D">
        <w:rPr>
          <w:color w:val="000000"/>
          <w:sz w:val="23"/>
        </w:rPr>
        <w:t>Modřínová</w:t>
      </w:r>
    </w:p>
    <w:p w:rsidR="00224B32" w:rsidRDefault="00224B32" w:rsidP="00224B32">
      <w:pPr>
        <w:ind w:left="709"/>
        <w:rPr>
          <w:color w:val="000000"/>
          <w:sz w:val="23"/>
        </w:rPr>
      </w:pPr>
      <w:r w:rsidRPr="00C52B5D">
        <w:rPr>
          <w:color w:val="000000"/>
          <w:sz w:val="23"/>
        </w:rPr>
        <w:t>Na Háji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Na Mýtině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Na Příkopech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Na Stráni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 xml:space="preserve">Na Vrchu (od </w:t>
      </w:r>
      <w:r>
        <w:rPr>
          <w:color w:val="000000"/>
          <w:sz w:val="23"/>
        </w:rPr>
        <w:t xml:space="preserve">křižovatky s ulicí </w:t>
      </w:r>
      <w:r w:rsidRPr="00C52B5D">
        <w:rPr>
          <w:color w:val="000000"/>
          <w:sz w:val="23"/>
        </w:rPr>
        <w:t>Okružní</w:t>
      </w:r>
      <w:r>
        <w:rPr>
          <w:color w:val="000000"/>
          <w:sz w:val="23"/>
        </w:rPr>
        <w:t xml:space="preserve"> po křižovatku s ulicí Annenská</w:t>
      </w:r>
      <w:r w:rsidRPr="00C52B5D">
        <w:rPr>
          <w:color w:val="000000"/>
          <w:sz w:val="23"/>
        </w:rPr>
        <w:t>)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Oblouková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 xml:space="preserve">Okružní (od </w:t>
      </w:r>
      <w:r>
        <w:rPr>
          <w:color w:val="000000"/>
          <w:sz w:val="23"/>
        </w:rPr>
        <w:t>křižovatky s ulicí Na Vrchu po křižovatku s ulicí Studentská)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Plzeňská</w:t>
      </w:r>
    </w:p>
    <w:p w:rsidR="00224B32" w:rsidRDefault="00224B32" w:rsidP="00224B32">
      <w:pPr>
        <w:ind w:left="709"/>
        <w:rPr>
          <w:color w:val="000000"/>
          <w:sz w:val="23"/>
        </w:rPr>
      </w:pPr>
      <w:r w:rsidRPr="00C52B5D">
        <w:rPr>
          <w:color w:val="000000"/>
          <w:sz w:val="23"/>
        </w:rPr>
        <w:t>Poděbradova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Poštovní náměstí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Potoční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Příční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Příkrá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Purkyňova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Republikánská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Resslova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Saská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Selbská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Sibiřská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Skandinávská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Slovanská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Smetanova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Studentská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Štursova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Švédská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Tovární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U Lipového dvora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U Sadu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U Tržnice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Údolní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Vančurova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Všehrdova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Wolkerova</w:t>
      </w:r>
    </w:p>
    <w:p w:rsidR="00224B32" w:rsidRPr="00C52B5D" w:rsidRDefault="00224B32" w:rsidP="00224B32">
      <w:pPr>
        <w:ind w:left="709"/>
        <w:rPr>
          <w:color w:val="000000"/>
          <w:sz w:val="23"/>
          <w:szCs w:val="23"/>
        </w:rPr>
      </w:pPr>
      <w:r w:rsidRPr="00C52B5D">
        <w:rPr>
          <w:color w:val="000000"/>
          <w:sz w:val="23"/>
        </w:rPr>
        <w:t>Západní</w:t>
      </w:r>
    </w:p>
    <w:p w:rsidR="00224B32" w:rsidRDefault="00224B32" w:rsidP="00224B32">
      <w:pPr>
        <w:ind w:left="709"/>
      </w:pPr>
      <w:r w:rsidRPr="00C52B5D">
        <w:rPr>
          <w:color w:val="000000"/>
          <w:sz w:val="23"/>
        </w:rPr>
        <w:t>Zelená</w:t>
      </w:r>
    </w:p>
    <w:p w:rsidR="009F5D69" w:rsidRPr="009F5D69" w:rsidRDefault="009F5D69" w:rsidP="00224B32">
      <w:pPr>
        <w:ind w:left="709"/>
        <w:rPr>
          <w:color w:val="0000FF"/>
          <w:sz w:val="23"/>
          <w:szCs w:val="22"/>
        </w:rPr>
      </w:pPr>
      <w:r w:rsidRPr="009F5D69">
        <w:rPr>
          <w:color w:val="0000FF"/>
          <w:sz w:val="23"/>
          <w:szCs w:val="22"/>
        </w:rPr>
        <w:t>Doubrava</w:t>
      </w:r>
      <w:r w:rsidR="00170CDE">
        <w:rPr>
          <w:color w:val="0000FF"/>
          <w:sz w:val="23"/>
          <w:szCs w:val="22"/>
        </w:rPr>
        <w:t xml:space="preserve"> (místní část) – všechny adresy</w:t>
      </w:r>
    </w:p>
    <w:p w:rsidR="00170CDE" w:rsidRPr="009F5D69" w:rsidRDefault="009F5D69" w:rsidP="00224B32">
      <w:pPr>
        <w:ind w:left="709"/>
        <w:rPr>
          <w:color w:val="0000FF"/>
          <w:sz w:val="23"/>
          <w:szCs w:val="22"/>
        </w:rPr>
      </w:pPr>
      <w:r w:rsidRPr="009F5D69">
        <w:rPr>
          <w:color w:val="0000FF"/>
          <w:sz w:val="23"/>
          <w:szCs w:val="22"/>
        </w:rPr>
        <w:t>Kopaniny</w:t>
      </w:r>
      <w:r w:rsidR="00170CDE">
        <w:rPr>
          <w:color w:val="0000FF"/>
          <w:sz w:val="23"/>
          <w:szCs w:val="22"/>
        </w:rPr>
        <w:t xml:space="preserve"> (místní část) – všechny adresy</w:t>
      </w:r>
    </w:p>
    <w:p w:rsidR="00170CDE" w:rsidRPr="009F5D69" w:rsidRDefault="008E2D97" w:rsidP="00224B32">
      <w:pPr>
        <w:ind w:left="709"/>
        <w:rPr>
          <w:color w:val="0000FF"/>
          <w:sz w:val="23"/>
          <w:szCs w:val="22"/>
        </w:rPr>
      </w:pPr>
      <w:r w:rsidRPr="008E2D97">
        <w:rPr>
          <w:color w:val="0000FF"/>
          <w:sz w:val="23"/>
          <w:szCs w:val="22"/>
        </w:rPr>
        <w:t>Mokřiny</w:t>
      </w:r>
      <w:r w:rsidR="00170CDE">
        <w:rPr>
          <w:color w:val="0000FF"/>
          <w:sz w:val="23"/>
          <w:szCs w:val="22"/>
        </w:rPr>
        <w:t xml:space="preserve"> (místní část) – všechny adresy</w:t>
      </w:r>
    </w:p>
    <w:p w:rsidR="00170CDE" w:rsidRPr="009F5D69" w:rsidRDefault="008E2D97" w:rsidP="00224B32">
      <w:pPr>
        <w:ind w:left="709"/>
        <w:rPr>
          <w:color w:val="0000FF"/>
          <w:sz w:val="23"/>
          <w:szCs w:val="22"/>
        </w:rPr>
      </w:pPr>
      <w:r w:rsidRPr="008E2D97">
        <w:rPr>
          <w:color w:val="0000FF"/>
          <w:sz w:val="23"/>
          <w:szCs w:val="22"/>
        </w:rPr>
        <w:t>Nebesa</w:t>
      </w:r>
      <w:r w:rsidR="00170CDE">
        <w:rPr>
          <w:color w:val="0000FF"/>
          <w:sz w:val="23"/>
          <w:szCs w:val="22"/>
        </w:rPr>
        <w:t xml:space="preserve"> (místní část) – všechny adresy</w:t>
      </w:r>
    </w:p>
    <w:p w:rsidR="00170CDE" w:rsidRPr="009F5D69" w:rsidRDefault="008E2D97" w:rsidP="00224B32">
      <w:pPr>
        <w:ind w:left="709"/>
        <w:rPr>
          <w:color w:val="0000FF"/>
          <w:sz w:val="23"/>
          <w:szCs w:val="22"/>
        </w:rPr>
      </w:pPr>
      <w:r w:rsidRPr="008E2D97">
        <w:rPr>
          <w:color w:val="0000FF"/>
          <w:sz w:val="23"/>
          <w:szCs w:val="22"/>
        </w:rPr>
        <w:t>Nový Žďár</w:t>
      </w:r>
      <w:r w:rsidR="00170CDE">
        <w:rPr>
          <w:color w:val="0000FF"/>
          <w:sz w:val="23"/>
          <w:szCs w:val="22"/>
        </w:rPr>
        <w:t xml:space="preserve"> (místní část) – všechny adresy</w:t>
      </w:r>
    </w:p>
    <w:p w:rsidR="00170CDE" w:rsidRDefault="008E2D97" w:rsidP="00224B32">
      <w:pPr>
        <w:ind w:left="709"/>
        <w:rPr>
          <w:color w:val="0000FF"/>
          <w:sz w:val="23"/>
          <w:szCs w:val="22"/>
        </w:rPr>
      </w:pPr>
      <w:r w:rsidRPr="008E2D97">
        <w:rPr>
          <w:color w:val="0000FF"/>
          <w:sz w:val="23"/>
          <w:szCs w:val="22"/>
        </w:rPr>
        <w:t>Vernéřov</w:t>
      </w:r>
      <w:r w:rsidR="00170CDE">
        <w:rPr>
          <w:color w:val="0000FF"/>
          <w:sz w:val="23"/>
          <w:szCs w:val="22"/>
        </w:rPr>
        <w:t xml:space="preserve"> (místní část) – všechny adresy</w:t>
      </w:r>
    </w:p>
    <w:p w:rsidR="00D12E49" w:rsidRDefault="00D12E49" w:rsidP="00224B32">
      <w:pPr>
        <w:ind w:left="709"/>
        <w:rPr>
          <w:color w:val="0000FF"/>
          <w:sz w:val="23"/>
          <w:szCs w:val="22"/>
        </w:rPr>
      </w:pPr>
    </w:p>
    <w:p w:rsidR="00406707" w:rsidRDefault="00406707" w:rsidP="0040670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>
        <w:t>Na základě dohody</w:t>
      </w:r>
      <w:r>
        <w:rPr>
          <w:rFonts w:eastAsiaTheme="minorHAnsi"/>
          <w:iCs/>
          <w:lang w:eastAsia="en-US"/>
        </w:rPr>
        <w:t xml:space="preserve"> uzavřené městem Aš a obcí Podhradí o vytvoření společného školského obvodu základní školy, je území města Aš částí školského obvodu základní školy, jejíž </w:t>
      </w:r>
      <w:r>
        <w:rPr>
          <w:rFonts w:eastAsiaTheme="minorHAnsi"/>
          <w:iCs/>
          <w:lang w:eastAsia="en-US"/>
        </w:rPr>
        <w:lastRenderedPageBreak/>
        <w:t xml:space="preserve">činnost vykonává Základní škola a mateřská škola Aš, Okružní 57, okres Cheb, příspěvková organizace, zřízená městem Aš. </w:t>
      </w:r>
    </w:p>
    <w:p w:rsidR="00D12E49" w:rsidRPr="00D12E49" w:rsidRDefault="00D12E49" w:rsidP="00D12E49">
      <w:pPr>
        <w:pStyle w:val="Odstavecseseznamem"/>
        <w:rPr>
          <w:color w:val="0000FF"/>
          <w:sz w:val="23"/>
          <w:szCs w:val="22"/>
        </w:rPr>
      </w:pPr>
    </w:p>
    <w:p w:rsidR="00D12E49" w:rsidRDefault="00D12E49" w:rsidP="00271EC6">
      <w:pPr>
        <w:pStyle w:val="Nadpis3"/>
      </w:pPr>
    </w:p>
    <w:p w:rsidR="00271EC6" w:rsidRPr="003D1C78" w:rsidRDefault="00271EC6" w:rsidP="00271EC6">
      <w:pPr>
        <w:pStyle w:val="Nadpis3"/>
      </w:pPr>
      <w:r w:rsidRPr="003D1C78">
        <w:t xml:space="preserve">Čl. 2                  </w:t>
      </w:r>
    </w:p>
    <w:p w:rsidR="00271EC6" w:rsidRPr="003D1C78" w:rsidRDefault="00271EC6" w:rsidP="00271EC6">
      <w:pPr>
        <w:jc w:val="center"/>
        <w:rPr>
          <w:b/>
        </w:rPr>
      </w:pPr>
      <w:r w:rsidRPr="003D1C78">
        <w:rPr>
          <w:b/>
        </w:rPr>
        <w:t>Zrušovací ustanovení</w:t>
      </w:r>
    </w:p>
    <w:p w:rsidR="00271EC6" w:rsidRPr="003D1C78" w:rsidRDefault="00271EC6" w:rsidP="00271EC6">
      <w:pPr>
        <w:jc w:val="both"/>
        <w:rPr>
          <w:b/>
        </w:rPr>
      </w:pPr>
    </w:p>
    <w:p w:rsidR="00271EC6" w:rsidRDefault="00271EC6" w:rsidP="00492CEC">
      <w:pPr>
        <w:overflowPunct w:val="0"/>
        <w:autoSpaceDE w:val="0"/>
        <w:autoSpaceDN w:val="0"/>
        <w:adjustRightInd w:val="0"/>
        <w:ind w:left="709"/>
        <w:jc w:val="both"/>
      </w:pPr>
      <w:r w:rsidRPr="003D1C78">
        <w:t>Touto obecně závaznou vyhláškou se zrušuje Obecně závazná vyhláška č. 01/20</w:t>
      </w:r>
      <w:r>
        <w:t xml:space="preserve">17, </w:t>
      </w:r>
      <w:r w:rsidRPr="00CA7ED2">
        <w:t>kterou se</w:t>
      </w:r>
    </w:p>
    <w:p w:rsidR="00271EC6" w:rsidRDefault="00271EC6" w:rsidP="00492CEC">
      <w:pPr>
        <w:overflowPunct w:val="0"/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  <w:r w:rsidRPr="00CA7ED2">
        <w:t xml:space="preserve">stanovují školské obvody spádových </w:t>
      </w:r>
      <w:r>
        <w:t>mateřských</w:t>
      </w:r>
      <w:r w:rsidRPr="00CA7ED2">
        <w:t xml:space="preserve"> škol zřízených městem</w:t>
      </w:r>
      <w:r w:rsidRPr="004E5150">
        <w:rPr>
          <w:b/>
          <w:sz w:val="28"/>
          <w:szCs w:val="28"/>
        </w:rPr>
        <w:t xml:space="preserve"> </w:t>
      </w:r>
      <w:r w:rsidRPr="00CA7ED2">
        <w:t>Aš</w:t>
      </w:r>
      <w:r>
        <w:t>.</w:t>
      </w:r>
    </w:p>
    <w:p w:rsidR="00271EC6" w:rsidRDefault="00271EC6" w:rsidP="00950726">
      <w:pPr>
        <w:pStyle w:val="Nadpis3"/>
      </w:pPr>
    </w:p>
    <w:p w:rsidR="00271EC6" w:rsidRPr="00271EC6" w:rsidRDefault="00271EC6" w:rsidP="00271EC6"/>
    <w:p w:rsidR="00950726" w:rsidRPr="0066229A" w:rsidRDefault="00950726" w:rsidP="00950726">
      <w:pPr>
        <w:pStyle w:val="Nadpis3"/>
      </w:pPr>
      <w:r w:rsidRPr="0066229A">
        <w:t xml:space="preserve">Čl. </w:t>
      </w:r>
      <w:r w:rsidR="00271EC6">
        <w:t>3</w:t>
      </w:r>
      <w:r w:rsidRPr="0066229A">
        <w:t xml:space="preserve">                  </w:t>
      </w:r>
    </w:p>
    <w:p w:rsidR="00950726" w:rsidRPr="0066229A" w:rsidRDefault="00950726" w:rsidP="00950726">
      <w:pPr>
        <w:pStyle w:val="Nadpis3"/>
      </w:pPr>
      <w:r w:rsidRPr="0066229A">
        <w:t>Účinnost</w:t>
      </w:r>
    </w:p>
    <w:p w:rsidR="00A5735D" w:rsidRPr="0066229A" w:rsidRDefault="00A5735D" w:rsidP="00A5735D">
      <w:pPr>
        <w:overflowPunct w:val="0"/>
        <w:autoSpaceDE w:val="0"/>
        <w:autoSpaceDN w:val="0"/>
        <w:adjustRightInd w:val="0"/>
      </w:pPr>
    </w:p>
    <w:p w:rsidR="00271EC6" w:rsidRDefault="00492CEC" w:rsidP="00492CEC">
      <w:pPr>
        <w:overflowPunct w:val="0"/>
        <w:autoSpaceDE w:val="0"/>
        <w:autoSpaceDN w:val="0"/>
        <w:adjustRightInd w:val="0"/>
        <w:ind w:left="567" w:firstLine="142"/>
        <w:rPr>
          <w:b/>
          <w:sz w:val="28"/>
          <w:szCs w:val="28"/>
        </w:rPr>
      </w:pPr>
      <w:r>
        <w:t xml:space="preserve"> </w:t>
      </w:r>
      <w:r w:rsidR="00472146" w:rsidRPr="0066229A">
        <w:t>Tato obecně závazná vyhláška nabývá účinnosti patnáctým dnem po dni vyhlášení.</w:t>
      </w:r>
      <w:r w:rsidR="00271EC6" w:rsidRPr="00271EC6">
        <w:rPr>
          <w:b/>
          <w:sz w:val="28"/>
          <w:szCs w:val="28"/>
        </w:rPr>
        <w:t xml:space="preserve"> </w:t>
      </w:r>
    </w:p>
    <w:p w:rsidR="00472146" w:rsidRPr="0066229A" w:rsidRDefault="00472146" w:rsidP="0066229A">
      <w:pPr>
        <w:ind w:left="851"/>
        <w:jc w:val="both"/>
      </w:pPr>
    </w:p>
    <w:p w:rsidR="00472146" w:rsidRPr="0066229A" w:rsidRDefault="00472146" w:rsidP="00472146">
      <w:pPr>
        <w:overflowPunct w:val="0"/>
        <w:autoSpaceDE w:val="0"/>
        <w:autoSpaceDN w:val="0"/>
        <w:adjustRightInd w:val="0"/>
      </w:pPr>
    </w:p>
    <w:p w:rsidR="00950726" w:rsidRPr="0066229A" w:rsidRDefault="00950726" w:rsidP="00950726">
      <w:pPr>
        <w:overflowPunct w:val="0"/>
        <w:autoSpaceDE w:val="0"/>
        <w:autoSpaceDN w:val="0"/>
        <w:adjustRightInd w:val="0"/>
      </w:pPr>
    </w:p>
    <w:p w:rsidR="00063A4A" w:rsidRPr="0066229A" w:rsidRDefault="00063A4A" w:rsidP="00950726">
      <w:pPr>
        <w:overflowPunct w:val="0"/>
        <w:autoSpaceDE w:val="0"/>
        <w:autoSpaceDN w:val="0"/>
        <w:adjustRightInd w:val="0"/>
      </w:pPr>
    </w:p>
    <w:p w:rsidR="00063A4A" w:rsidRPr="0066229A" w:rsidRDefault="00063A4A" w:rsidP="00950726">
      <w:pPr>
        <w:overflowPunct w:val="0"/>
        <w:autoSpaceDE w:val="0"/>
        <w:autoSpaceDN w:val="0"/>
        <w:adjustRightInd w:val="0"/>
      </w:pPr>
    </w:p>
    <w:p w:rsidR="00A5735D" w:rsidRPr="0066229A" w:rsidRDefault="00A5735D" w:rsidP="00950726">
      <w:pPr>
        <w:overflowPunct w:val="0"/>
        <w:autoSpaceDE w:val="0"/>
        <w:autoSpaceDN w:val="0"/>
        <w:adjustRightInd w:val="0"/>
      </w:pPr>
    </w:p>
    <w:p w:rsidR="00A5735D" w:rsidRPr="0066229A" w:rsidRDefault="00A5735D" w:rsidP="00950726">
      <w:pPr>
        <w:overflowPunct w:val="0"/>
        <w:autoSpaceDE w:val="0"/>
        <w:autoSpaceDN w:val="0"/>
        <w:adjustRightInd w:val="0"/>
      </w:pPr>
    </w:p>
    <w:p w:rsidR="00A5735D" w:rsidRPr="0066229A" w:rsidRDefault="00A5735D" w:rsidP="00950726">
      <w:pPr>
        <w:overflowPunct w:val="0"/>
        <w:autoSpaceDE w:val="0"/>
        <w:autoSpaceDN w:val="0"/>
        <w:adjustRightInd w:val="0"/>
      </w:pPr>
    </w:p>
    <w:p w:rsidR="00A5735D" w:rsidRPr="0066229A" w:rsidRDefault="00A5735D" w:rsidP="00950726">
      <w:pPr>
        <w:overflowPunct w:val="0"/>
        <w:autoSpaceDE w:val="0"/>
        <w:autoSpaceDN w:val="0"/>
        <w:adjustRightInd w:val="0"/>
      </w:pPr>
    </w:p>
    <w:p w:rsidR="00950726" w:rsidRPr="0066229A" w:rsidRDefault="00950726" w:rsidP="0066229A">
      <w:pPr>
        <w:overflowPunct w:val="0"/>
        <w:autoSpaceDE w:val="0"/>
        <w:autoSpaceDN w:val="0"/>
        <w:adjustRightInd w:val="0"/>
        <w:ind w:left="567" w:firstLine="142"/>
      </w:pPr>
      <w:r w:rsidRPr="0066229A">
        <w:t>Mgr</w:t>
      </w:r>
      <w:r w:rsidR="00A5735D" w:rsidRPr="0066229A">
        <w:t xml:space="preserve">. </w:t>
      </w:r>
      <w:r w:rsidRPr="0066229A">
        <w:t>Dalibor Blažek</w:t>
      </w:r>
      <w:r w:rsidR="00462EE5">
        <w:t xml:space="preserve"> v. r.</w:t>
      </w:r>
      <w:r w:rsidRPr="0066229A">
        <w:t xml:space="preserve">                </w:t>
      </w:r>
      <w:r w:rsidR="00A5735D" w:rsidRPr="0066229A">
        <w:t xml:space="preserve">                               </w:t>
      </w:r>
      <w:r w:rsidR="00462EE5">
        <w:t xml:space="preserve"> </w:t>
      </w:r>
      <w:r w:rsidR="00A5735D" w:rsidRPr="0066229A">
        <w:t xml:space="preserve">  </w:t>
      </w:r>
      <w:r w:rsidRPr="0066229A">
        <w:t xml:space="preserve"> </w:t>
      </w:r>
      <w:r w:rsidR="00A5735D" w:rsidRPr="0066229A">
        <w:t>Ing. Pavel Klepáček</w:t>
      </w:r>
      <w:r w:rsidR="00462EE5">
        <w:t xml:space="preserve"> v. r.</w:t>
      </w:r>
    </w:p>
    <w:p w:rsidR="00950726" w:rsidRPr="0066229A" w:rsidRDefault="00950726" w:rsidP="0066229A">
      <w:pPr>
        <w:overflowPunct w:val="0"/>
        <w:autoSpaceDE w:val="0"/>
        <w:autoSpaceDN w:val="0"/>
        <w:adjustRightInd w:val="0"/>
        <w:ind w:left="567" w:firstLine="142"/>
      </w:pPr>
      <w:r w:rsidRPr="0066229A">
        <w:t xml:space="preserve">  starosta města A</w:t>
      </w:r>
      <w:r w:rsidR="00A5735D" w:rsidRPr="0066229A">
        <w:t>š</w:t>
      </w:r>
      <w:r w:rsidRPr="0066229A">
        <w:t xml:space="preserve">              </w:t>
      </w:r>
      <w:r w:rsidR="00A5735D" w:rsidRPr="0066229A">
        <w:t xml:space="preserve">                                                </w:t>
      </w:r>
      <w:r w:rsidRPr="0066229A">
        <w:t>místostarosta města A</w:t>
      </w:r>
      <w:r w:rsidR="00A5735D" w:rsidRPr="0066229A">
        <w:t>š</w:t>
      </w:r>
    </w:p>
    <w:p w:rsidR="00950726" w:rsidRPr="0066229A" w:rsidRDefault="00950726" w:rsidP="00950726"/>
    <w:p w:rsidR="00C50D8C" w:rsidRPr="0066229A" w:rsidRDefault="00C50D8C"/>
    <w:p w:rsidR="00A402C2" w:rsidRPr="0066229A" w:rsidRDefault="00A402C2"/>
    <w:p w:rsidR="00A402C2" w:rsidRPr="0066229A" w:rsidRDefault="00A402C2"/>
    <w:p w:rsidR="00A402C2" w:rsidRPr="0066229A" w:rsidRDefault="00A402C2"/>
    <w:p w:rsidR="00A402C2" w:rsidRPr="0066229A" w:rsidRDefault="00A402C2"/>
    <w:p w:rsidR="00A402C2" w:rsidRPr="0066229A" w:rsidRDefault="00A402C2"/>
    <w:p w:rsidR="00A402C2" w:rsidRPr="0066229A" w:rsidRDefault="00A402C2"/>
    <w:p w:rsidR="00A402C2" w:rsidRPr="0066229A" w:rsidRDefault="00A402C2"/>
    <w:p w:rsidR="00A402C2" w:rsidRPr="0066229A" w:rsidRDefault="00A402C2"/>
    <w:p w:rsidR="00A402C2" w:rsidRPr="0066229A" w:rsidRDefault="00A402C2" w:rsidP="0066229A">
      <w:pPr>
        <w:ind w:left="567"/>
      </w:pPr>
    </w:p>
    <w:p w:rsidR="00A402C2" w:rsidRPr="0066229A" w:rsidRDefault="00A402C2" w:rsidP="0066229A">
      <w:pPr>
        <w:ind w:left="567"/>
      </w:pPr>
      <w:r w:rsidRPr="0066229A">
        <w:t xml:space="preserve">Vyvěšeno na úřední desce dne: </w:t>
      </w:r>
      <w:r w:rsidR="00C7651C">
        <w:t>03.04.2018</w:t>
      </w:r>
    </w:p>
    <w:p w:rsidR="001B17FE" w:rsidRPr="0066229A" w:rsidRDefault="001B17FE" w:rsidP="0066229A">
      <w:pPr>
        <w:ind w:left="567"/>
      </w:pPr>
    </w:p>
    <w:p w:rsidR="001B17FE" w:rsidRPr="0066229A" w:rsidRDefault="001B17FE" w:rsidP="0066229A">
      <w:pPr>
        <w:ind w:left="567"/>
      </w:pPr>
    </w:p>
    <w:p w:rsidR="001B17FE" w:rsidRPr="0066229A" w:rsidRDefault="001B17FE" w:rsidP="0066229A">
      <w:pPr>
        <w:ind w:left="567"/>
      </w:pPr>
      <w:r w:rsidRPr="0066229A">
        <w:t xml:space="preserve">Sejmuto z úřední desky dne: </w:t>
      </w:r>
    </w:p>
    <w:sectPr w:rsidR="001B17FE" w:rsidRPr="0066229A" w:rsidSect="00224B32">
      <w:footerReference w:type="default" r:id="rId7"/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AE6" w:rsidRDefault="00861AE6" w:rsidP="00A5735D">
      <w:r>
        <w:separator/>
      </w:r>
    </w:p>
  </w:endnote>
  <w:endnote w:type="continuationSeparator" w:id="0">
    <w:p w:rsidR="00861AE6" w:rsidRDefault="00861AE6" w:rsidP="00A5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0750705"/>
      <w:docPartObj>
        <w:docPartGallery w:val="Page Numbers (Bottom of Page)"/>
        <w:docPartUnique/>
      </w:docPartObj>
    </w:sdtPr>
    <w:sdtEndPr/>
    <w:sdtContent>
      <w:p w:rsidR="00A5735D" w:rsidRDefault="00A5735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892">
          <w:rPr>
            <w:noProof/>
          </w:rPr>
          <w:t>1</w:t>
        </w:r>
        <w:r>
          <w:fldChar w:fldCharType="end"/>
        </w:r>
      </w:p>
    </w:sdtContent>
  </w:sdt>
  <w:p w:rsidR="00A5735D" w:rsidRDefault="00A573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AE6" w:rsidRDefault="00861AE6" w:rsidP="00A5735D">
      <w:r>
        <w:separator/>
      </w:r>
    </w:p>
  </w:footnote>
  <w:footnote w:type="continuationSeparator" w:id="0">
    <w:p w:rsidR="00861AE6" w:rsidRDefault="00861AE6" w:rsidP="00A57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B6146"/>
    <w:multiLevelType w:val="hybridMultilevel"/>
    <w:tmpl w:val="90CA3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92AA3"/>
    <w:multiLevelType w:val="hybridMultilevel"/>
    <w:tmpl w:val="D046B71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31AEF"/>
    <w:multiLevelType w:val="hybridMultilevel"/>
    <w:tmpl w:val="15FA90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F7246"/>
    <w:multiLevelType w:val="hybridMultilevel"/>
    <w:tmpl w:val="8828F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40"/>
    <w:rsid w:val="00063A4A"/>
    <w:rsid w:val="000B3CF6"/>
    <w:rsid w:val="000F6EDB"/>
    <w:rsid w:val="00110892"/>
    <w:rsid w:val="001209B1"/>
    <w:rsid w:val="00170CDE"/>
    <w:rsid w:val="00197206"/>
    <w:rsid w:val="001B17FE"/>
    <w:rsid w:val="001E042D"/>
    <w:rsid w:val="0020647E"/>
    <w:rsid w:val="00224B32"/>
    <w:rsid w:val="00271EC6"/>
    <w:rsid w:val="00330422"/>
    <w:rsid w:val="003717B2"/>
    <w:rsid w:val="00406707"/>
    <w:rsid w:val="00455304"/>
    <w:rsid w:val="00462EE5"/>
    <w:rsid w:val="00472146"/>
    <w:rsid w:val="00492CEC"/>
    <w:rsid w:val="004E5150"/>
    <w:rsid w:val="00510504"/>
    <w:rsid w:val="005C382C"/>
    <w:rsid w:val="0061445D"/>
    <w:rsid w:val="0066229A"/>
    <w:rsid w:val="00704A8E"/>
    <w:rsid w:val="00752F11"/>
    <w:rsid w:val="00780550"/>
    <w:rsid w:val="007A3377"/>
    <w:rsid w:val="007A6D7F"/>
    <w:rsid w:val="008132C5"/>
    <w:rsid w:val="00821DDD"/>
    <w:rsid w:val="00861AE6"/>
    <w:rsid w:val="008A3706"/>
    <w:rsid w:val="008E2D97"/>
    <w:rsid w:val="008F7692"/>
    <w:rsid w:val="00950726"/>
    <w:rsid w:val="00957232"/>
    <w:rsid w:val="009F5D69"/>
    <w:rsid w:val="00A1006F"/>
    <w:rsid w:val="00A402C2"/>
    <w:rsid w:val="00A5735D"/>
    <w:rsid w:val="00A93E7A"/>
    <w:rsid w:val="00AA0440"/>
    <w:rsid w:val="00AA50EA"/>
    <w:rsid w:val="00B664EF"/>
    <w:rsid w:val="00C50D8C"/>
    <w:rsid w:val="00C7651C"/>
    <w:rsid w:val="00CF45B7"/>
    <w:rsid w:val="00D12E49"/>
    <w:rsid w:val="00D20881"/>
    <w:rsid w:val="00E04164"/>
    <w:rsid w:val="00E82265"/>
    <w:rsid w:val="00EA7C30"/>
    <w:rsid w:val="00EB289A"/>
    <w:rsid w:val="00EF2FBD"/>
    <w:rsid w:val="00F32271"/>
    <w:rsid w:val="00F5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6FD53-B6C4-4941-BFD6-8FF75493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0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50726"/>
    <w:pPr>
      <w:keepNext/>
      <w:pBdr>
        <w:bottom w:val="single" w:sz="12" w:space="1" w:color="auto"/>
      </w:pBdr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50726"/>
    <w:pPr>
      <w:keepNext/>
      <w:overflowPunct w:val="0"/>
      <w:autoSpaceDE w:val="0"/>
      <w:autoSpaceDN w:val="0"/>
      <w:adjustRightInd w:val="0"/>
      <w:jc w:val="center"/>
      <w:outlineLvl w:val="2"/>
    </w:pPr>
    <w:rPr>
      <w:b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50726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5072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5072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950726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717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573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73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573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73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73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73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746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Benešová</dc:creator>
  <cp:keywords/>
  <dc:description/>
  <cp:lastModifiedBy>Veronika Jurčíková</cp:lastModifiedBy>
  <cp:revision>2</cp:revision>
  <cp:lastPrinted>2018-04-05T09:23:00Z</cp:lastPrinted>
  <dcterms:created xsi:type="dcterms:W3CDTF">2018-04-05T09:24:00Z</dcterms:created>
  <dcterms:modified xsi:type="dcterms:W3CDTF">2018-04-05T09:24:00Z</dcterms:modified>
</cp:coreProperties>
</file>